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AF6EC" w14:textId="77777777" w:rsidR="00C92DA4" w:rsidRDefault="00C92DA4" w:rsidP="00993479">
      <w:pPr>
        <w:pStyle w:val="NoSpacing"/>
        <w:jc w:val="center"/>
        <w:rPr>
          <w:rFonts w:ascii="Comic Sans MS" w:hAnsi="Comic Sans MS"/>
          <w:b/>
          <w:u w:val="single"/>
        </w:rPr>
      </w:pPr>
    </w:p>
    <w:p w14:paraId="6076A3F9" w14:textId="77777777" w:rsidR="00C92DA4" w:rsidRDefault="00C92DA4" w:rsidP="00993479">
      <w:pPr>
        <w:pStyle w:val="NoSpacing"/>
        <w:jc w:val="center"/>
        <w:rPr>
          <w:rFonts w:ascii="Comic Sans MS" w:hAnsi="Comic Sans MS"/>
          <w:b/>
          <w:u w:val="single"/>
        </w:rPr>
      </w:pPr>
    </w:p>
    <w:p w14:paraId="0E03C295" w14:textId="68B87C79" w:rsidR="00C92DA4" w:rsidRDefault="00C92DA4" w:rsidP="00C92DA4">
      <w:pPr>
        <w:pStyle w:val="NormalWeb"/>
        <w:jc w:val="center"/>
      </w:pPr>
      <w:r>
        <w:rPr>
          <w:noProof/>
        </w:rPr>
        <w:drawing>
          <wp:inline distT="0" distB="0" distL="0" distR="0" wp14:anchorId="3FCBF1B0" wp14:editId="31012419">
            <wp:extent cx="1780774" cy="1759753"/>
            <wp:effectExtent l="0" t="0" r="0" b="0"/>
            <wp:docPr id="1" name="Picture 1" descr="C:\Users\1sgraham\AppData\Local\Packages\Microsoft.Windows.Photos_8wekyb3d8bbwe\TempState\ShareServiceTempFolder\NEW St Laurence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sgraham\AppData\Local\Packages\Microsoft.Windows.Photos_8wekyb3d8bbwe\TempState\ShareServiceTempFolder\NEW St Laurence log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8051" cy="1786708"/>
                    </a:xfrm>
                    <a:prstGeom prst="rect">
                      <a:avLst/>
                    </a:prstGeom>
                    <a:noFill/>
                    <a:ln>
                      <a:noFill/>
                    </a:ln>
                  </pic:spPr>
                </pic:pic>
              </a:graphicData>
            </a:graphic>
          </wp:inline>
        </w:drawing>
      </w:r>
    </w:p>
    <w:p w14:paraId="63997DC6" w14:textId="77777777" w:rsidR="00C92DA4" w:rsidRDefault="00C92DA4" w:rsidP="00993479">
      <w:pPr>
        <w:pStyle w:val="NoSpacing"/>
        <w:jc w:val="center"/>
        <w:rPr>
          <w:rFonts w:ascii="Comic Sans MS" w:hAnsi="Comic Sans MS"/>
          <w:b/>
          <w:u w:val="single"/>
        </w:rPr>
      </w:pPr>
    </w:p>
    <w:p w14:paraId="134EB469" w14:textId="77777777" w:rsidR="00C92DA4" w:rsidRDefault="00C92DA4" w:rsidP="00993479">
      <w:pPr>
        <w:pStyle w:val="NoSpacing"/>
        <w:jc w:val="center"/>
        <w:rPr>
          <w:rFonts w:ascii="Comic Sans MS" w:hAnsi="Comic Sans MS"/>
          <w:b/>
          <w:u w:val="single"/>
        </w:rPr>
      </w:pPr>
    </w:p>
    <w:p w14:paraId="3EB8F461" w14:textId="77777777" w:rsidR="00C92DA4" w:rsidRDefault="00C92DA4" w:rsidP="00993479">
      <w:pPr>
        <w:pStyle w:val="NoSpacing"/>
        <w:jc w:val="center"/>
        <w:rPr>
          <w:rFonts w:ascii="Comic Sans MS" w:hAnsi="Comic Sans MS"/>
          <w:b/>
          <w:u w:val="single"/>
        </w:rPr>
      </w:pPr>
    </w:p>
    <w:p w14:paraId="691134C7" w14:textId="66C8DD69" w:rsidR="007838CF" w:rsidRPr="00C92DA4" w:rsidRDefault="00DF70F2" w:rsidP="00993479">
      <w:pPr>
        <w:pStyle w:val="NoSpacing"/>
        <w:jc w:val="center"/>
        <w:rPr>
          <w:rFonts w:asciiTheme="minorHAnsi" w:hAnsiTheme="minorHAnsi" w:cstheme="minorHAnsi"/>
          <w:b/>
          <w:sz w:val="48"/>
          <w:szCs w:val="48"/>
          <w:u w:val="single"/>
        </w:rPr>
      </w:pPr>
      <w:r>
        <w:rPr>
          <w:rFonts w:asciiTheme="minorHAnsi" w:hAnsiTheme="minorHAnsi" w:cstheme="minorHAnsi"/>
          <w:b/>
          <w:sz w:val="48"/>
          <w:szCs w:val="48"/>
          <w:u w:val="single"/>
        </w:rPr>
        <w:t>Art and DT</w:t>
      </w:r>
      <w:r w:rsidR="007838CF" w:rsidRPr="00C92DA4">
        <w:rPr>
          <w:rFonts w:asciiTheme="minorHAnsi" w:hAnsiTheme="minorHAnsi" w:cstheme="minorHAnsi"/>
          <w:b/>
          <w:sz w:val="48"/>
          <w:szCs w:val="48"/>
          <w:u w:val="single"/>
        </w:rPr>
        <w:t xml:space="preserve"> </w:t>
      </w:r>
      <w:r w:rsidR="00726D09">
        <w:rPr>
          <w:rFonts w:asciiTheme="minorHAnsi" w:hAnsiTheme="minorHAnsi" w:cstheme="minorHAnsi"/>
          <w:b/>
          <w:sz w:val="48"/>
          <w:szCs w:val="48"/>
          <w:u w:val="single"/>
        </w:rPr>
        <w:t xml:space="preserve">Technology </w:t>
      </w:r>
      <w:r w:rsidR="007838CF" w:rsidRPr="00C92DA4">
        <w:rPr>
          <w:rFonts w:asciiTheme="minorHAnsi" w:hAnsiTheme="minorHAnsi" w:cstheme="minorHAnsi"/>
          <w:b/>
          <w:sz w:val="48"/>
          <w:szCs w:val="48"/>
          <w:u w:val="single"/>
        </w:rPr>
        <w:t>Policy</w:t>
      </w:r>
    </w:p>
    <w:p w14:paraId="672A6659" w14:textId="77777777" w:rsidR="00C3346F" w:rsidRPr="00C92DA4" w:rsidRDefault="00C3346F" w:rsidP="00993479">
      <w:pPr>
        <w:pStyle w:val="NoSpacing"/>
        <w:jc w:val="center"/>
        <w:rPr>
          <w:rFonts w:asciiTheme="minorHAnsi" w:hAnsiTheme="minorHAnsi" w:cstheme="minorHAnsi"/>
          <w:b/>
          <w:u w:val="single"/>
        </w:rPr>
      </w:pPr>
    </w:p>
    <w:p w14:paraId="3E7A9F1C" w14:textId="77777777" w:rsidR="007838CF" w:rsidRPr="00C92DA4" w:rsidRDefault="007838CF" w:rsidP="00993479">
      <w:pPr>
        <w:pStyle w:val="NoSpacing"/>
        <w:jc w:val="both"/>
        <w:rPr>
          <w:rFonts w:asciiTheme="minorHAnsi" w:hAnsiTheme="minorHAnsi" w:cstheme="minorHAnsi"/>
          <w:b/>
        </w:rPr>
      </w:pPr>
      <w:r w:rsidRPr="00C92DA4">
        <w:rPr>
          <w:rFonts w:asciiTheme="minorHAnsi" w:hAnsiTheme="minorHAnsi" w:cstheme="minorHAnsi"/>
          <w:b/>
        </w:rPr>
        <w:t>Introduction</w:t>
      </w:r>
    </w:p>
    <w:p w14:paraId="0C2E252F" w14:textId="14C7D8C4" w:rsidR="007838CF" w:rsidRPr="00C92DA4" w:rsidRDefault="007838CF" w:rsidP="00993479">
      <w:pPr>
        <w:pStyle w:val="NoSpacing"/>
        <w:jc w:val="both"/>
        <w:rPr>
          <w:rFonts w:asciiTheme="minorHAnsi" w:hAnsiTheme="minorHAnsi" w:cstheme="minorHAnsi"/>
        </w:rPr>
      </w:pPr>
      <w:r w:rsidRPr="00C92DA4">
        <w:rPr>
          <w:rFonts w:asciiTheme="minorHAnsi" w:hAnsiTheme="minorHAnsi" w:cstheme="minorHAnsi"/>
        </w:rPr>
        <w:t>This policy outlines the purpose, natu</w:t>
      </w:r>
      <w:r w:rsidR="00B96AC8" w:rsidRPr="00C92DA4">
        <w:rPr>
          <w:rFonts w:asciiTheme="minorHAnsi" w:hAnsiTheme="minorHAnsi" w:cstheme="minorHAnsi"/>
        </w:rPr>
        <w:t xml:space="preserve">re and management of the </w:t>
      </w:r>
      <w:r w:rsidR="00DF70F2">
        <w:rPr>
          <w:rFonts w:asciiTheme="minorHAnsi" w:hAnsiTheme="minorHAnsi" w:cstheme="minorHAnsi"/>
        </w:rPr>
        <w:t>Art and DT</w:t>
      </w:r>
      <w:r w:rsidRPr="00C92DA4">
        <w:rPr>
          <w:rFonts w:asciiTheme="minorHAnsi" w:hAnsiTheme="minorHAnsi" w:cstheme="minorHAnsi"/>
        </w:rPr>
        <w:t xml:space="preserve"> </w:t>
      </w:r>
      <w:r w:rsidR="00726D09">
        <w:rPr>
          <w:rFonts w:asciiTheme="minorHAnsi" w:hAnsiTheme="minorHAnsi" w:cstheme="minorHAnsi"/>
        </w:rPr>
        <w:t xml:space="preserve">Technology </w:t>
      </w:r>
      <w:r w:rsidRPr="00C92DA4">
        <w:rPr>
          <w:rFonts w:asciiTheme="minorHAnsi" w:hAnsiTheme="minorHAnsi" w:cstheme="minorHAnsi"/>
        </w:rPr>
        <w:t>taught and learnt in our school.  It has been adopted by the staff of St Laurence C of E Junior Academy. This policy outlines the guiding principles by which thi</w:t>
      </w:r>
      <w:r w:rsidR="00B96AC8" w:rsidRPr="00C92DA4">
        <w:rPr>
          <w:rFonts w:asciiTheme="minorHAnsi" w:hAnsiTheme="minorHAnsi" w:cstheme="minorHAnsi"/>
        </w:rPr>
        <w:t xml:space="preserve">s school will implement Art and </w:t>
      </w:r>
      <w:r w:rsidR="00726D09">
        <w:rPr>
          <w:rFonts w:asciiTheme="minorHAnsi" w:hAnsiTheme="minorHAnsi" w:cstheme="minorHAnsi"/>
        </w:rPr>
        <w:t>DT</w:t>
      </w:r>
      <w:r w:rsidR="00993479" w:rsidRPr="00C92DA4">
        <w:rPr>
          <w:rFonts w:asciiTheme="minorHAnsi" w:hAnsiTheme="minorHAnsi" w:cstheme="minorHAnsi"/>
        </w:rPr>
        <w:t>.</w:t>
      </w:r>
    </w:p>
    <w:p w14:paraId="0A37501D" w14:textId="77777777" w:rsidR="00993479" w:rsidRPr="00C92DA4" w:rsidRDefault="00993479" w:rsidP="00993479">
      <w:pPr>
        <w:pStyle w:val="NoSpacing"/>
        <w:jc w:val="both"/>
        <w:rPr>
          <w:rFonts w:asciiTheme="minorHAnsi" w:hAnsiTheme="minorHAnsi" w:cstheme="minorHAnsi"/>
        </w:rPr>
      </w:pPr>
    </w:p>
    <w:p w14:paraId="07137FFD" w14:textId="752D3A1D" w:rsidR="007838CF" w:rsidRPr="00C92DA4" w:rsidRDefault="00B96AC8" w:rsidP="00993479">
      <w:pPr>
        <w:pStyle w:val="NoSpacing"/>
        <w:jc w:val="both"/>
        <w:rPr>
          <w:rFonts w:asciiTheme="minorHAnsi" w:hAnsiTheme="minorHAnsi" w:cstheme="minorHAnsi"/>
          <w:b/>
        </w:rPr>
      </w:pPr>
      <w:r w:rsidRPr="00C92DA4">
        <w:rPr>
          <w:rFonts w:asciiTheme="minorHAnsi" w:hAnsiTheme="minorHAnsi" w:cstheme="minorHAnsi"/>
          <w:b/>
        </w:rPr>
        <w:t xml:space="preserve">Aims for the teaching of Art and </w:t>
      </w:r>
      <w:r w:rsidR="00726D09">
        <w:rPr>
          <w:rFonts w:asciiTheme="minorHAnsi" w:hAnsiTheme="minorHAnsi" w:cstheme="minorHAnsi"/>
          <w:b/>
        </w:rPr>
        <w:t>DT</w:t>
      </w:r>
      <w:r w:rsidR="007838CF" w:rsidRPr="00C92DA4">
        <w:rPr>
          <w:rFonts w:asciiTheme="minorHAnsi" w:hAnsiTheme="minorHAnsi" w:cstheme="minorHAnsi"/>
          <w:b/>
        </w:rPr>
        <w:t xml:space="preserve"> at St Laurence C of E Junior Academy</w:t>
      </w:r>
    </w:p>
    <w:p w14:paraId="7C368D90" w14:textId="4B04B331" w:rsidR="007838CF" w:rsidRPr="00C92DA4" w:rsidRDefault="007838CF" w:rsidP="00993479">
      <w:pPr>
        <w:pStyle w:val="NoSpacing"/>
        <w:jc w:val="both"/>
        <w:rPr>
          <w:rFonts w:asciiTheme="minorHAnsi" w:hAnsiTheme="minorHAnsi" w:cstheme="minorHAnsi"/>
        </w:rPr>
      </w:pPr>
      <w:r w:rsidRPr="00C92DA4">
        <w:rPr>
          <w:rFonts w:asciiTheme="minorHAnsi" w:hAnsiTheme="minorHAnsi" w:cstheme="minorHAnsi"/>
        </w:rPr>
        <w:t xml:space="preserve">At St Laurence our intention is to provide quality </w:t>
      </w:r>
      <w:r w:rsidR="00B96AC8" w:rsidRPr="00C92DA4">
        <w:rPr>
          <w:rFonts w:asciiTheme="minorHAnsi" w:hAnsiTheme="minorHAnsi" w:cstheme="minorHAnsi"/>
        </w:rPr>
        <w:t xml:space="preserve">teaching and learning of Art and </w:t>
      </w:r>
      <w:r w:rsidR="00726D09">
        <w:rPr>
          <w:rFonts w:asciiTheme="minorHAnsi" w:hAnsiTheme="minorHAnsi" w:cstheme="minorHAnsi"/>
        </w:rPr>
        <w:t>DT</w:t>
      </w:r>
      <w:r w:rsidR="00CB526E" w:rsidRPr="00C92DA4">
        <w:rPr>
          <w:rFonts w:asciiTheme="minorHAnsi" w:hAnsiTheme="minorHAnsi" w:cstheme="minorHAnsi"/>
        </w:rPr>
        <w:t xml:space="preserve"> using the KAPOW </w:t>
      </w:r>
      <w:r w:rsidR="00726D09">
        <w:rPr>
          <w:rFonts w:asciiTheme="minorHAnsi" w:hAnsiTheme="minorHAnsi" w:cstheme="minorHAnsi"/>
        </w:rPr>
        <w:t>combined Art and DT</w:t>
      </w:r>
      <w:r w:rsidR="00DF70F2">
        <w:rPr>
          <w:rFonts w:asciiTheme="minorHAnsi" w:hAnsiTheme="minorHAnsi" w:cstheme="minorHAnsi"/>
        </w:rPr>
        <w:t xml:space="preserve"> </w:t>
      </w:r>
      <w:r w:rsidR="00CB526E" w:rsidRPr="00C92DA4">
        <w:rPr>
          <w:rFonts w:asciiTheme="minorHAnsi" w:hAnsiTheme="minorHAnsi" w:cstheme="minorHAnsi"/>
        </w:rPr>
        <w:t>scheme</w:t>
      </w:r>
      <w:r w:rsidRPr="00C92DA4">
        <w:rPr>
          <w:rFonts w:asciiTheme="minorHAnsi" w:hAnsiTheme="minorHAnsi" w:cstheme="minorHAnsi"/>
        </w:rPr>
        <w:t>. We aim:</w:t>
      </w:r>
    </w:p>
    <w:p w14:paraId="709866BE" w14:textId="77777777" w:rsidR="00B96AC8" w:rsidRPr="00C92DA4" w:rsidRDefault="00B96AC8" w:rsidP="00B96AC8">
      <w:pPr>
        <w:pStyle w:val="NoSpacing"/>
        <w:numPr>
          <w:ilvl w:val="0"/>
          <w:numId w:val="17"/>
        </w:numPr>
        <w:jc w:val="both"/>
        <w:rPr>
          <w:rFonts w:asciiTheme="minorHAnsi" w:hAnsiTheme="minorHAnsi" w:cstheme="minorHAnsi"/>
        </w:rPr>
      </w:pPr>
      <w:r w:rsidRPr="00C92DA4">
        <w:rPr>
          <w:rFonts w:asciiTheme="minorHAnsi" w:hAnsiTheme="minorHAnsi" w:cstheme="minorHAnsi"/>
        </w:rPr>
        <w:t>To give children opportunities to develop their imagination</w:t>
      </w:r>
    </w:p>
    <w:p w14:paraId="4AA3F71E" w14:textId="77777777" w:rsidR="00B96AC8" w:rsidRPr="00C92DA4" w:rsidRDefault="00B96AC8" w:rsidP="00B96AC8">
      <w:pPr>
        <w:pStyle w:val="NoSpacing"/>
        <w:numPr>
          <w:ilvl w:val="0"/>
          <w:numId w:val="17"/>
        </w:numPr>
        <w:jc w:val="both"/>
        <w:rPr>
          <w:rFonts w:asciiTheme="minorHAnsi" w:hAnsiTheme="minorHAnsi" w:cstheme="minorHAnsi"/>
        </w:rPr>
      </w:pPr>
      <w:r w:rsidRPr="00C92DA4">
        <w:rPr>
          <w:rFonts w:asciiTheme="minorHAnsi" w:hAnsiTheme="minorHAnsi" w:cstheme="minorHAnsi"/>
        </w:rPr>
        <w:t>To allow children to express their individual interests, thoughts and ideas.</w:t>
      </w:r>
    </w:p>
    <w:p w14:paraId="41D822DA" w14:textId="77777777" w:rsidR="00B96AC8" w:rsidRPr="00C92DA4" w:rsidRDefault="00B96AC8" w:rsidP="00B96AC8">
      <w:pPr>
        <w:pStyle w:val="NoSpacing"/>
        <w:numPr>
          <w:ilvl w:val="0"/>
          <w:numId w:val="17"/>
        </w:numPr>
        <w:jc w:val="both"/>
        <w:rPr>
          <w:rFonts w:asciiTheme="minorHAnsi" w:hAnsiTheme="minorHAnsi" w:cstheme="minorHAnsi"/>
        </w:rPr>
      </w:pPr>
      <w:r w:rsidRPr="00C92DA4">
        <w:rPr>
          <w:rFonts w:asciiTheme="minorHAnsi" w:hAnsiTheme="minorHAnsi" w:cstheme="minorHAnsi"/>
        </w:rPr>
        <w:t>To engage, inspire and challenge pupils, equipping them with the knowledge and skills to experiment, invent and create their own works of art, craft and design.</w:t>
      </w:r>
    </w:p>
    <w:p w14:paraId="39D269E7" w14:textId="34ACED50" w:rsidR="00B96AC8" w:rsidRDefault="00B96AC8" w:rsidP="00B96AC8">
      <w:pPr>
        <w:pStyle w:val="ListParagraph"/>
        <w:numPr>
          <w:ilvl w:val="0"/>
          <w:numId w:val="17"/>
        </w:numPr>
        <w:spacing w:line="240" w:lineRule="auto"/>
        <w:rPr>
          <w:rFonts w:asciiTheme="minorHAnsi" w:hAnsiTheme="minorHAnsi" w:cstheme="minorHAnsi"/>
        </w:rPr>
      </w:pPr>
      <w:r w:rsidRPr="00C92DA4">
        <w:rPr>
          <w:rFonts w:asciiTheme="minorHAnsi" w:hAnsiTheme="minorHAnsi" w:cstheme="minorHAnsi"/>
        </w:rPr>
        <w:t xml:space="preserve">To give children opportunities to know how art and </w:t>
      </w:r>
      <w:r w:rsidR="00DF70F2">
        <w:rPr>
          <w:rFonts w:asciiTheme="minorHAnsi" w:hAnsiTheme="minorHAnsi" w:cstheme="minorHAnsi"/>
        </w:rPr>
        <w:t>DT</w:t>
      </w:r>
      <w:r w:rsidRPr="00C92DA4">
        <w:rPr>
          <w:rFonts w:asciiTheme="minorHAnsi" w:hAnsiTheme="minorHAnsi" w:cstheme="minorHAnsi"/>
        </w:rPr>
        <w:t xml:space="preserve"> both reflect and shape our history, and contribute to the culture, creativity and wealth of, not only our nation, but all over the world.</w:t>
      </w:r>
    </w:p>
    <w:p w14:paraId="0C1615D3" w14:textId="33E6C417" w:rsidR="00C92DA4" w:rsidRPr="00C92DA4" w:rsidRDefault="00C92DA4" w:rsidP="00B96AC8">
      <w:pPr>
        <w:pStyle w:val="ListParagraph"/>
        <w:numPr>
          <w:ilvl w:val="0"/>
          <w:numId w:val="17"/>
        </w:numPr>
        <w:spacing w:line="240" w:lineRule="auto"/>
        <w:rPr>
          <w:rFonts w:asciiTheme="minorHAnsi" w:hAnsiTheme="minorHAnsi" w:cstheme="minorHAnsi"/>
        </w:rPr>
      </w:pPr>
      <w:r>
        <w:rPr>
          <w:rFonts w:asciiTheme="minorHAnsi" w:hAnsiTheme="minorHAnsi" w:cstheme="minorHAnsi"/>
        </w:rPr>
        <w:t>To enable children to see themselves as artists and designers.</w:t>
      </w:r>
    </w:p>
    <w:p w14:paraId="367A4D89" w14:textId="77777777" w:rsidR="00993479" w:rsidRPr="00C92DA4" w:rsidRDefault="007838CF" w:rsidP="00993479">
      <w:pPr>
        <w:pStyle w:val="NoSpacing"/>
        <w:jc w:val="both"/>
        <w:rPr>
          <w:rFonts w:asciiTheme="minorHAnsi" w:hAnsiTheme="minorHAnsi" w:cstheme="minorHAnsi"/>
          <w:b/>
        </w:rPr>
      </w:pPr>
      <w:r w:rsidRPr="00C92DA4">
        <w:rPr>
          <w:rFonts w:asciiTheme="minorHAnsi" w:hAnsiTheme="minorHAnsi" w:cstheme="minorHAnsi"/>
          <w:b/>
        </w:rPr>
        <w:t xml:space="preserve">Teaching and learning </w:t>
      </w:r>
    </w:p>
    <w:p w14:paraId="3BDEAF94" w14:textId="0946AAF2" w:rsidR="00993479" w:rsidRPr="00C92DA4" w:rsidRDefault="00DF70F2" w:rsidP="00993479">
      <w:pPr>
        <w:pStyle w:val="NoSpacing"/>
        <w:jc w:val="both"/>
        <w:rPr>
          <w:rFonts w:asciiTheme="minorHAnsi" w:hAnsiTheme="minorHAnsi" w:cstheme="minorHAnsi"/>
        </w:rPr>
      </w:pPr>
      <w:r>
        <w:rPr>
          <w:rFonts w:asciiTheme="minorHAnsi" w:hAnsiTheme="minorHAnsi" w:cstheme="minorHAnsi"/>
        </w:rPr>
        <w:t>Art and DT</w:t>
      </w:r>
      <w:r w:rsidR="00B96AC8" w:rsidRPr="00C92DA4">
        <w:rPr>
          <w:rFonts w:asciiTheme="minorHAnsi" w:hAnsiTheme="minorHAnsi" w:cstheme="minorHAnsi"/>
        </w:rPr>
        <w:t xml:space="preserve"> activities are taught </w:t>
      </w:r>
      <w:r w:rsidR="0007361A" w:rsidRPr="00C92DA4">
        <w:rPr>
          <w:rFonts w:asciiTheme="minorHAnsi" w:hAnsiTheme="minorHAnsi" w:cstheme="minorHAnsi"/>
        </w:rPr>
        <w:t>across</w:t>
      </w:r>
      <w:r w:rsidR="00B96AC8" w:rsidRPr="00C92DA4">
        <w:rPr>
          <w:rFonts w:asciiTheme="minorHAnsi" w:hAnsiTheme="minorHAnsi" w:cstheme="minorHAnsi"/>
        </w:rPr>
        <w:t xml:space="preserve"> St. Laurence Junior Academy</w:t>
      </w:r>
      <w:r w:rsidR="00CB526E" w:rsidRPr="00C92DA4">
        <w:rPr>
          <w:rFonts w:asciiTheme="minorHAnsi" w:hAnsiTheme="minorHAnsi" w:cstheme="minorHAnsi"/>
        </w:rPr>
        <w:t xml:space="preserve"> using KAPOW</w:t>
      </w:r>
      <w:r w:rsidR="00B96AC8" w:rsidRPr="00C92DA4">
        <w:rPr>
          <w:rFonts w:asciiTheme="minorHAnsi" w:hAnsiTheme="minorHAnsi" w:cstheme="minorHAnsi"/>
        </w:rPr>
        <w:t>, sometimes in blocks of taught tim</w:t>
      </w:r>
      <w:r w:rsidR="0007361A" w:rsidRPr="00C92DA4">
        <w:rPr>
          <w:rFonts w:asciiTheme="minorHAnsi" w:hAnsiTheme="minorHAnsi" w:cstheme="minorHAnsi"/>
        </w:rPr>
        <w:t xml:space="preserve">e, as part of a topic, </w:t>
      </w:r>
      <w:r w:rsidR="00183032" w:rsidRPr="00C92DA4">
        <w:rPr>
          <w:rFonts w:asciiTheme="minorHAnsi" w:hAnsiTheme="minorHAnsi" w:cstheme="minorHAnsi"/>
        </w:rPr>
        <w:t>and/</w:t>
      </w:r>
      <w:r w:rsidR="0007361A" w:rsidRPr="00C92DA4">
        <w:rPr>
          <w:rFonts w:asciiTheme="minorHAnsi" w:hAnsiTheme="minorHAnsi" w:cstheme="minorHAnsi"/>
        </w:rPr>
        <w:t>or</w:t>
      </w:r>
      <w:r w:rsidR="00B96AC8" w:rsidRPr="00C92DA4">
        <w:rPr>
          <w:rFonts w:asciiTheme="minorHAnsi" w:hAnsiTheme="minorHAnsi" w:cstheme="minorHAnsi"/>
        </w:rPr>
        <w:t xml:space="preserve"> in short skills-based activities where necessary. </w:t>
      </w:r>
      <w:r>
        <w:rPr>
          <w:rFonts w:asciiTheme="minorHAnsi" w:hAnsiTheme="minorHAnsi" w:cstheme="minorHAnsi"/>
        </w:rPr>
        <w:t>Art and DT</w:t>
      </w:r>
      <w:r w:rsidR="00B96AC8" w:rsidRPr="00C92DA4">
        <w:rPr>
          <w:rFonts w:asciiTheme="minorHAnsi" w:hAnsiTheme="minorHAnsi" w:cstheme="minorHAnsi"/>
        </w:rPr>
        <w:t xml:space="preserve"> has relevance across the curriculum and links with other subjects throughout the school. For example, </w:t>
      </w:r>
      <w:r w:rsidR="0007361A" w:rsidRPr="00C92DA4">
        <w:rPr>
          <w:rFonts w:asciiTheme="minorHAnsi" w:hAnsiTheme="minorHAnsi" w:cstheme="minorHAnsi"/>
        </w:rPr>
        <w:t>some</w:t>
      </w:r>
      <w:r w:rsidR="00B96AC8" w:rsidRPr="00C92DA4">
        <w:rPr>
          <w:rFonts w:asciiTheme="minorHAnsi" w:hAnsiTheme="minorHAnsi" w:cstheme="minorHAnsi"/>
        </w:rPr>
        <w:t xml:space="preserve"> of our </w:t>
      </w:r>
      <w:r>
        <w:rPr>
          <w:rFonts w:asciiTheme="minorHAnsi" w:hAnsiTheme="minorHAnsi" w:cstheme="minorHAnsi"/>
        </w:rPr>
        <w:t>Art and DT</w:t>
      </w:r>
      <w:r w:rsidR="00B96AC8" w:rsidRPr="00C92DA4">
        <w:rPr>
          <w:rFonts w:asciiTheme="minorHAnsi" w:hAnsiTheme="minorHAnsi" w:cstheme="minorHAnsi"/>
        </w:rPr>
        <w:t xml:space="preserve"> has</w:t>
      </w:r>
      <w:r w:rsidR="000620F3" w:rsidRPr="00C92DA4">
        <w:rPr>
          <w:rFonts w:asciiTheme="minorHAnsi" w:hAnsiTheme="minorHAnsi" w:cstheme="minorHAnsi"/>
        </w:rPr>
        <w:t xml:space="preserve"> been incorporated into St. Laurence</w:t>
      </w:r>
      <w:r w:rsidR="00B96AC8" w:rsidRPr="00C92DA4">
        <w:rPr>
          <w:rFonts w:asciiTheme="minorHAnsi" w:hAnsiTheme="minorHAnsi" w:cstheme="minorHAnsi"/>
        </w:rPr>
        <w:t>’s long-term planning of History and Geography topics. These links can be seen on our whole-school planning grids.</w:t>
      </w:r>
    </w:p>
    <w:p w14:paraId="5DAB6C7B" w14:textId="77777777" w:rsidR="00B96AC8" w:rsidRPr="00C92DA4" w:rsidRDefault="00B96AC8" w:rsidP="00993479">
      <w:pPr>
        <w:pStyle w:val="NoSpacing"/>
        <w:jc w:val="both"/>
        <w:rPr>
          <w:rFonts w:asciiTheme="minorHAnsi" w:eastAsia="Times New Roman" w:hAnsiTheme="minorHAnsi" w:cstheme="minorHAnsi"/>
          <w:lang w:eastAsia="en-GB"/>
        </w:rPr>
      </w:pPr>
    </w:p>
    <w:p w14:paraId="56E6D479" w14:textId="09900E62" w:rsidR="007838CF" w:rsidRPr="00C92DA4" w:rsidRDefault="00FA7EB1" w:rsidP="00993479">
      <w:pPr>
        <w:pStyle w:val="NoSpacing"/>
        <w:jc w:val="both"/>
        <w:rPr>
          <w:rFonts w:asciiTheme="minorHAnsi" w:hAnsiTheme="minorHAnsi" w:cstheme="minorHAnsi"/>
          <w:b/>
        </w:rPr>
      </w:pPr>
      <w:r w:rsidRPr="00C92DA4">
        <w:rPr>
          <w:rFonts w:asciiTheme="minorHAnsi" w:hAnsiTheme="minorHAnsi" w:cstheme="minorHAnsi"/>
          <w:b/>
        </w:rPr>
        <w:t>The r</w:t>
      </w:r>
      <w:r w:rsidR="00002FEA" w:rsidRPr="00C92DA4">
        <w:rPr>
          <w:rFonts w:asciiTheme="minorHAnsi" w:hAnsiTheme="minorHAnsi" w:cstheme="minorHAnsi"/>
          <w:b/>
        </w:rPr>
        <w:t xml:space="preserve">ole of the </w:t>
      </w:r>
      <w:r w:rsidR="00DF70F2">
        <w:rPr>
          <w:rFonts w:asciiTheme="minorHAnsi" w:hAnsiTheme="minorHAnsi" w:cstheme="minorHAnsi"/>
          <w:b/>
        </w:rPr>
        <w:t>Art and DT</w:t>
      </w:r>
      <w:r w:rsidR="007838CF" w:rsidRPr="00C92DA4">
        <w:rPr>
          <w:rFonts w:asciiTheme="minorHAnsi" w:hAnsiTheme="minorHAnsi" w:cstheme="minorHAnsi"/>
          <w:b/>
        </w:rPr>
        <w:t xml:space="preserve"> </w:t>
      </w:r>
      <w:r w:rsidRPr="00C92DA4">
        <w:rPr>
          <w:rFonts w:asciiTheme="minorHAnsi" w:hAnsiTheme="minorHAnsi" w:cstheme="minorHAnsi"/>
          <w:b/>
        </w:rPr>
        <w:t>subject leader</w:t>
      </w:r>
      <w:r w:rsidR="007838CF" w:rsidRPr="00C92DA4">
        <w:rPr>
          <w:rFonts w:asciiTheme="minorHAnsi" w:hAnsiTheme="minorHAnsi" w:cstheme="minorHAnsi"/>
          <w:b/>
        </w:rPr>
        <w:t xml:space="preserve"> is:</w:t>
      </w:r>
    </w:p>
    <w:p w14:paraId="53F663D7" w14:textId="77777777" w:rsidR="007838CF" w:rsidRPr="00C92DA4" w:rsidRDefault="007838CF" w:rsidP="003C0C8E">
      <w:pPr>
        <w:pStyle w:val="NoSpacing"/>
        <w:numPr>
          <w:ilvl w:val="0"/>
          <w:numId w:val="12"/>
        </w:numPr>
        <w:jc w:val="both"/>
        <w:rPr>
          <w:rFonts w:asciiTheme="minorHAnsi" w:hAnsiTheme="minorHAnsi" w:cstheme="minorHAnsi"/>
        </w:rPr>
      </w:pPr>
      <w:r w:rsidRPr="00C92DA4">
        <w:rPr>
          <w:rFonts w:asciiTheme="minorHAnsi" w:hAnsiTheme="minorHAnsi" w:cstheme="minorHAnsi"/>
        </w:rPr>
        <w:t>Taking the lead in the development, evaluation an</w:t>
      </w:r>
      <w:r w:rsidR="00993479" w:rsidRPr="00C92DA4">
        <w:rPr>
          <w:rFonts w:asciiTheme="minorHAnsi" w:hAnsiTheme="minorHAnsi" w:cstheme="minorHAnsi"/>
        </w:rPr>
        <w:t xml:space="preserve">d amendment of schemes of work </w:t>
      </w:r>
    </w:p>
    <w:p w14:paraId="48460E8C" w14:textId="77777777" w:rsidR="007838CF" w:rsidRPr="00C92DA4" w:rsidRDefault="007838CF" w:rsidP="003C0C8E">
      <w:pPr>
        <w:pStyle w:val="NoSpacing"/>
        <w:numPr>
          <w:ilvl w:val="0"/>
          <w:numId w:val="12"/>
        </w:numPr>
        <w:jc w:val="both"/>
        <w:rPr>
          <w:rFonts w:asciiTheme="minorHAnsi" w:hAnsiTheme="minorHAnsi" w:cstheme="minorHAnsi"/>
        </w:rPr>
      </w:pPr>
      <w:r w:rsidRPr="00C92DA4">
        <w:rPr>
          <w:rFonts w:asciiTheme="minorHAnsi" w:hAnsiTheme="minorHAnsi" w:cstheme="minorHAnsi"/>
        </w:rPr>
        <w:t>Acting as a consultant to colleagues</w:t>
      </w:r>
      <w:r w:rsidRPr="00C92DA4">
        <w:rPr>
          <w:rFonts w:asciiTheme="minorHAnsi" w:hAnsiTheme="minorHAnsi" w:cstheme="minorHAnsi"/>
        </w:rPr>
        <w:tab/>
      </w:r>
      <w:r w:rsidRPr="00C92DA4">
        <w:rPr>
          <w:rFonts w:asciiTheme="minorHAnsi" w:hAnsiTheme="minorHAnsi" w:cstheme="minorHAnsi"/>
        </w:rPr>
        <w:tab/>
      </w:r>
      <w:r w:rsidRPr="00C92DA4">
        <w:rPr>
          <w:rFonts w:asciiTheme="minorHAnsi" w:hAnsiTheme="minorHAnsi" w:cstheme="minorHAnsi"/>
        </w:rPr>
        <w:tab/>
      </w:r>
      <w:r w:rsidRPr="00C92DA4">
        <w:rPr>
          <w:rFonts w:asciiTheme="minorHAnsi" w:hAnsiTheme="minorHAnsi" w:cstheme="minorHAnsi"/>
        </w:rPr>
        <w:tab/>
      </w:r>
      <w:r w:rsidRPr="00C92DA4">
        <w:rPr>
          <w:rFonts w:asciiTheme="minorHAnsi" w:hAnsiTheme="minorHAnsi" w:cstheme="minorHAnsi"/>
        </w:rPr>
        <w:tab/>
      </w:r>
    </w:p>
    <w:p w14:paraId="71AE4EFC" w14:textId="77777777" w:rsidR="007838CF" w:rsidRPr="00C92DA4" w:rsidRDefault="007838CF" w:rsidP="003C0C8E">
      <w:pPr>
        <w:pStyle w:val="NoSpacing"/>
        <w:numPr>
          <w:ilvl w:val="0"/>
          <w:numId w:val="12"/>
        </w:numPr>
        <w:jc w:val="both"/>
        <w:rPr>
          <w:rFonts w:asciiTheme="minorHAnsi" w:hAnsiTheme="minorHAnsi" w:cstheme="minorHAnsi"/>
        </w:rPr>
      </w:pPr>
      <w:r w:rsidRPr="00C92DA4">
        <w:rPr>
          <w:rFonts w:asciiTheme="minorHAnsi" w:hAnsiTheme="minorHAnsi" w:cstheme="minorHAnsi"/>
        </w:rPr>
        <w:t xml:space="preserve">Monitoring and evaluating </w:t>
      </w:r>
      <w:r w:rsidR="00993759" w:rsidRPr="00C92DA4">
        <w:rPr>
          <w:rFonts w:asciiTheme="minorHAnsi" w:hAnsiTheme="minorHAnsi" w:cstheme="minorHAnsi"/>
        </w:rPr>
        <w:t>children</w:t>
      </w:r>
      <w:r w:rsidRPr="00C92DA4">
        <w:rPr>
          <w:rFonts w:asciiTheme="minorHAnsi" w:hAnsiTheme="minorHAnsi" w:cstheme="minorHAnsi"/>
        </w:rPr>
        <w:t xml:space="preserve">’ work, </w:t>
      </w:r>
      <w:r w:rsidR="00993759" w:rsidRPr="00C92DA4">
        <w:rPr>
          <w:rFonts w:asciiTheme="minorHAnsi" w:hAnsiTheme="minorHAnsi" w:cstheme="minorHAnsi"/>
        </w:rPr>
        <w:t>children</w:t>
      </w:r>
      <w:r w:rsidR="00F75670" w:rsidRPr="00C92DA4">
        <w:rPr>
          <w:rFonts w:asciiTheme="minorHAnsi" w:hAnsiTheme="minorHAnsi" w:cstheme="minorHAnsi"/>
        </w:rPr>
        <w:t>’ views about the subject</w:t>
      </w:r>
      <w:r w:rsidRPr="00C92DA4">
        <w:rPr>
          <w:rFonts w:asciiTheme="minorHAnsi" w:hAnsiTheme="minorHAnsi" w:cstheme="minorHAnsi"/>
        </w:rPr>
        <w:t xml:space="preserve"> and planning </w:t>
      </w:r>
    </w:p>
    <w:p w14:paraId="794E34D4" w14:textId="77777777" w:rsidR="007838CF" w:rsidRPr="00C92DA4" w:rsidRDefault="007838CF" w:rsidP="003C0C8E">
      <w:pPr>
        <w:pStyle w:val="NoSpacing"/>
        <w:numPr>
          <w:ilvl w:val="0"/>
          <w:numId w:val="12"/>
        </w:numPr>
        <w:jc w:val="both"/>
        <w:rPr>
          <w:rFonts w:asciiTheme="minorHAnsi" w:hAnsiTheme="minorHAnsi" w:cstheme="minorHAnsi"/>
        </w:rPr>
      </w:pPr>
      <w:r w:rsidRPr="00C92DA4">
        <w:rPr>
          <w:rFonts w:asciiTheme="minorHAnsi" w:hAnsiTheme="minorHAnsi" w:cstheme="minorHAnsi"/>
        </w:rPr>
        <w:t>Auditing and ordering resources when needed</w:t>
      </w:r>
    </w:p>
    <w:p w14:paraId="3B44045F" w14:textId="55B52873" w:rsidR="007838CF" w:rsidRPr="00C92DA4" w:rsidRDefault="007838CF" w:rsidP="003C0C8E">
      <w:pPr>
        <w:pStyle w:val="NoSpacing"/>
        <w:numPr>
          <w:ilvl w:val="0"/>
          <w:numId w:val="12"/>
        </w:numPr>
        <w:jc w:val="both"/>
        <w:rPr>
          <w:rFonts w:asciiTheme="minorHAnsi" w:hAnsiTheme="minorHAnsi" w:cstheme="minorHAnsi"/>
        </w:rPr>
      </w:pPr>
      <w:r w:rsidRPr="00C92DA4">
        <w:rPr>
          <w:rFonts w:asciiTheme="minorHAnsi" w:hAnsiTheme="minorHAnsi" w:cstheme="minorHAnsi"/>
        </w:rPr>
        <w:lastRenderedPageBreak/>
        <w:t>Keeping up to d</w:t>
      </w:r>
      <w:r w:rsidR="00002FEA" w:rsidRPr="00C92DA4">
        <w:rPr>
          <w:rFonts w:asciiTheme="minorHAnsi" w:hAnsiTheme="minorHAnsi" w:cstheme="minorHAnsi"/>
        </w:rPr>
        <w:t xml:space="preserve">ate with developments in </w:t>
      </w:r>
      <w:r w:rsidR="00DF70F2">
        <w:rPr>
          <w:rFonts w:asciiTheme="minorHAnsi" w:hAnsiTheme="minorHAnsi" w:cstheme="minorHAnsi"/>
        </w:rPr>
        <w:t>Art and DT</w:t>
      </w:r>
      <w:r w:rsidRPr="00C92DA4">
        <w:rPr>
          <w:rFonts w:asciiTheme="minorHAnsi" w:hAnsiTheme="minorHAnsi" w:cstheme="minorHAnsi"/>
        </w:rPr>
        <w:t xml:space="preserve"> and disseminating information t</w:t>
      </w:r>
      <w:r w:rsidR="002D64E0" w:rsidRPr="00C92DA4">
        <w:rPr>
          <w:rFonts w:asciiTheme="minorHAnsi" w:hAnsiTheme="minorHAnsi" w:cstheme="minorHAnsi"/>
        </w:rPr>
        <w:t>o the rest of the teaching staff. Attending relevant CPD and prompting others about relevant training</w:t>
      </w:r>
    </w:p>
    <w:p w14:paraId="3A796667" w14:textId="77777777" w:rsidR="002D64E0" w:rsidRPr="00C92DA4" w:rsidRDefault="007838CF" w:rsidP="003C0C8E">
      <w:pPr>
        <w:pStyle w:val="NoSpacing"/>
        <w:numPr>
          <w:ilvl w:val="0"/>
          <w:numId w:val="12"/>
        </w:numPr>
        <w:jc w:val="both"/>
        <w:rPr>
          <w:rFonts w:asciiTheme="minorHAnsi" w:hAnsiTheme="minorHAnsi" w:cstheme="minorHAnsi"/>
          <w:b/>
        </w:rPr>
      </w:pPr>
      <w:r w:rsidRPr="00C92DA4">
        <w:rPr>
          <w:rFonts w:asciiTheme="minorHAnsi" w:hAnsiTheme="minorHAnsi" w:cstheme="minorHAnsi"/>
        </w:rPr>
        <w:t>Leading staff meetings as appropriate</w:t>
      </w:r>
    </w:p>
    <w:p w14:paraId="02EB378F" w14:textId="77777777" w:rsidR="002D64E0" w:rsidRPr="00C92DA4" w:rsidRDefault="002D64E0" w:rsidP="002D64E0">
      <w:pPr>
        <w:pStyle w:val="NoSpacing"/>
        <w:ind w:left="720"/>
        <w:jc w:val="both"/>
        <w:rPr>
          <w:rFonts w:asciiTheme="minorHAnsi" w:hAnsiTheme="minorHAnsi" w:cstheme="minorHAnsi"/>
          <w:b/>
        </w:rPr>
      </w:pPr>
    </w:p>
    <w:p w14:paraId="2EADD3C0" w14:textId="77777777" w:rsidR="002031BB" w:rsidRPr="00C92DA4" w:rsidRDefault="005B3C18" w:rsidP="002031BB">
      <w:pPr>
        <w:pStyle w:val="NoSpacing"/>
        <w:rPr>
          <w:rFonts w:asciiTheme="minorHAnsi" w:hAnsiTheme="minorHAnsi" w:cstheme="minorHAnsi"/>
          <w:b/>
        </w:rPr>
      </w:pPr>
      <w:r w:rsidRPr="00C92DA4">
        <w:rPr>
          <w:rFonts w:asciiTheme="minorHAnsi" w:hAnsiTheme="minorHAnsi" w:cstheme="minorHAnsi"/>
          <w:b/>
        </w:rPr>
        <w:t>Key Stage 2</w:t>
      </w:r>
    </w:p>
    <w:p w14:paraId="14E2EA59" w14:textId="5E9FA1A9" w:rsidR="002766DA" w:rsidRPr="00C92DA4" w:rsidRDefault="002766DA" w:rsidP="002766DA">
      <w:pPr>
        <w:pStyle w:val="NoSpacing"/>
        <w:rPr>
          <w:rFonts w:asciiTheme="minorHAnsi" w:hAnsiTheme="minorHAnsi" w:cstheme="minorHAnsi"/>
        </w:rPr>
      </w:pPr>
      <w:r w:rsidRPr="00C92DA4">
        <w:rPr>
          <w:rFonts w:asciiTheme="minorHAnsi" w:hAnsiTheme="minorHAnsi" w:cstheme="minorHAnsi"/>
        </w:rPr>
        <w:t xml:space="preserve">Art and </w:t>
      </w:r>
      <w:r w:rsidR="00DF70F2">
        <w:rPr>
          <w:rFonts w:asciiTheme="minorHAnsi" w:hAnsiTheme="minorHAnsi" w:cstheme="minorHAnsi"/>
        </w:rPr>
        <w:t>DT</w:t>
      </w:r>
      <w:r w:rsidRPr="00C92DA4">
        <w:rPr>
          <w:rFonts w:asciiTheme="minorHAnsi" w:hAnsiTheme="minorHAnsi" w:cstheme="minorHAnsi"/>
        </w:rPr>
        <w:t xml:space="preserve"> les</w:t>
      </w:r>
      <w:r w:rsidR="002565A0" w:rsidRPr="00C92DA4">
        <w:rPr>
          <w:rFonts w:asciiTheme="minorHAnsi" w:hAnsiTheme="minorHAnsi" w:cstheme="minorHAnsi"/>
        </w:rPr>
        <w:t>sons</w:t>
      </w:r>
      <w:r w:rsidR="009F0555" w:rsidRPr="00C92DA4">
        <w:rPr>
          <w:rFonts w:asciiTheme="minorHAnsi" w:hAnsiTheme="minorHAnsi" w:cstheme="minorHAnsi"/>
        </w:rPr>
        <w:t>,</w:t>
      </w:r>
      <w:r w:rsidR="002565A0" w:rsidRPr="00C92DA4">
        <w:rPr>
          <w:rFonts w:asciiTheme="minorHAnsi" w:hAnsiTheme="minorHAnsi" w:cstheme="minorHAnsi"/>
        </w:rPr>
        <w:t xml:space="preserve"> </w:t>
      </w:r>
      <w:r w:rsidR="009F0555" w:rsidRPr="00C92DA4">
        <w:rPr>
          <w:rFonts w:asciiTheme="minorHAnsi" w:hAnsiTheme="minorHAnsi" w:cstheme="minorHAnsi"/>
        </w:rPr>
        <w:t xml:space="preserve">through the KAPOW scheme, </w:t>
      </w:r>
      <w:r w:rsidR="002565A0" w:rsidRPr="00C92DA4">
        <w:rPr>
          <w:rFonts w:asciiTheme="minorHAnsi" w:hAnsiTheme="minorHAnsi" w:cstheme="minorHAnsi"/>
        </w:rPr>
        <w:t>are planned alongside the National C</w:t>
      </w:r>
      <w:r w:rsidRPr="00C92DA4">
        <w:rPr>
          <w:rFonts w:asciiTheme="minorHAnsi" w:hAnsiTheme="minorHAnsi" w:cstheme="minorHAnsi"/>
        </w:rPr>
        <w:t>urriculum. By the end of Key Stage 2, children are taught to develop their techniques, including their control and use of materials, with creativity, experimentation and an increasing awareness of di</w:t>
      </w:r>
      <w:r w:rsidR="004D6A51" w:rsidRPr="00C92DA4">
        <w:rPr>
          <w:rFonts w:asciiTheme="minorHAnsi" w:hAnsiTheme="minorHAnsi" w:cstheme="minorHAnsi"/>
        </w:rPr>
        <w:t xml:space="preserve">fferent kinds of art, craft and </w:t>
      </w:r>
      <w:r w:rsidRPr="00C92DA4">
        <w:rPr>
          <w:rFonts w:asciiTheme="minorHAnsi" w:hAnsiTheme="minorHAnsi" w:cstheme="minorHAnsi"/>
        </w:rPr>
        <w:t xml:space="preserve">design. </w:t>
      </w:r>
    </w:p>
    <w:p w14:paraId="5C824313" w14:textId="50D466F6" w:rsidR="002766DA" w:rsidRPr="00C92DA4" w:rsidRDefault="002766DA" w:rsidP="002766DA">
      <w:pPr>
        <w:pStyle w:val="NoSpacing"/>
        <w:rPr>
          <w:rFonts w:asciiTheme="minorHAnsi" w:hAnsiTheme="minorHAnsi" w:cstheme="minorHAnsi"/>
        </w:rPr>
      </w:pPr>
      <w:r w:rsidRPr="00C92DA4">
        <w:rPr>
          <w:rFonts w:asciiTheme="minorHAnsi" w:hAnsiTheme="minorHAnsi" w:cstheme="minorHAnsi"/>
        </w:rPr>
        <w:t>They create sketch books to record their observations and use them to review and revisit</w:t>
      </w:r>
      <w:r w:rsidR="00C3346F" w:rsidRPr="00C92DA4">
        <w:rPr>
          <w:rFonts w:asciiTheme="minorHAnsi" w:hAnsiTheme="minorHAnsi" w:cstheme="minorHAnsi"/>
        </w:rPr>
        <w:t xml:space="preserve"> </w:t>
      </w:r>
      <w:r w:rsidRPr="00C92DA4">
        <w:rPr>
          <w:rFonts w:asciiTheme="minorHAnsi" w:hAnsiTheme="minorHAnsi" w:cstheme="minorHAnsi"/>
        </w:rPr>
        <w:t xml:space="preserve">ideas. They also improve their mastery of </w:t>
      </w:r>
      <w:r w:rsidR="00DF70F2">
        <w:rPr>
          <w:rFonts w:asciiTheme="minorHAnsi" w:hAnsiTheme="minorHAnsi" w:cstheme="minorHAnsi"/>
        </w:rPr>
        <w:t>Art and DT</w:t>
      </w:r>
      <w:r w:rsidRPr="00C92DA4">
        <w:rPr>
          <w:rFonts w:asciiTheme="minorHAnsi" w:hAnsiTheme="minorHAnsi" w:cstheme="minorHAnsi"/>
        </w:rPr>
        <w:t xml:space="preserve"> techniques, including</w:t>
      </w:r>
      <w:r w:rsidR="00C3346F" w:rsidRPr="00C92DA4">
        <w:rPr>
          <w:rFonts w:asciiTheme="minorHAnsi" w:hAnsiTheme="minorHAnsi" w:cstheme="minorHAnsi"/>
        </w:rPr>
        <w:t xml:space="preserve"> </w:t>
      </w:r>
      <w:r w:rsidRPr="00C92DA4">
        <w:rPr>
          <w:rFonts w:asciiTheme="minorHAnsi" w:hAnsiTheme="minorHAnsi" w:cstheme="minorHAnsi"/>
        </w:rPr>
        <w:t>drawing, painting and sculpture with a range of materials [for example, pencil, charcoal, paint, clay]</w:t>
      </w:r>
    </w:p>
    <w:p w14:paraId="4621A23D" w14:textId="2EC1BDBC" w:rsidR="002031BB" w:rsidRDefault="002766DA" w:rsidP="002766DA">
      <w:pPr>
        <w:pStyle w:val="NoSpacing"/>
        <w:rPr>
          <w:rFonts w:asciiTheme="minorHAnsi" w:hAnsiTheme="minorHAnsi" w:cstheme="minorHAnsi"/>
        </w:rPr>
      </w:pPr>
      <w:r w:rsidRPr="00C92DA4">
        <w:rPr>
          <w:rFonts w:asciiTheme="minorHAnsi" w:hAnsiTheme="minorHAnsi" w:cstheme="minorHAnsi"/>
        </w:rPr>
        <w:t xml:space="preserve">Children learn about great artists, architects and designers in history from all over the world and produce work inspired by these individuals. </w:t>
      </w:r>
    </w:p>
    <w:p w14:paraId="72D5F98C" w14:textId="77777777" w:rsidR="00726D09" w:rsidRPr="00726D09" w:rsidRDefault="00726D09" w:rsidP="00DF70F2">
      <w:pPr>
        <w:pStyle w:val="BodyText"/>
        <w:spacing w:before="209"/>
        <w:ind w:right="160" w:firstLine="0"/>
        <w:rPr>
          <w:rFonts w:asciiTheme="minorHAnsi" w:hAnsiTheme="minorHAnsi" w:cstheme="minorHAnsi"/>
        </w:rPr>
      </w:pPr>
      <w:r w:rsidRPr="00726D09">
        <w:rPr>
          <w:rFonts w:asciiTheme="minorHAnsi" w:hAnsiTheme="minorHAnsi" w:cstheme="minorHAnsi"/>
        </w:rPr>
        <w:t>The</w:t>
      </w:r>
      <w:r w:rsidRPr="00726D09">
        <w:rPr>
          <w:rFonts w:asciiTheme="minorHAnsi" w:hAnsiTheme="minorHAnsi" w:cstheme="minorHAnsi"/>
          <w:spacing w:val="-5"/>
        </w:rPr>
        <w:t xml:space="preserve"> </w:t>
      </w:r>
      <w:r w:rsidRPr="00726D09">
        <w:rPr>
          <w:rFonts w:asciiTheme="minorHAnsi" w:hAnsiTheme="minorHAnsi" w:cstheme="minorHAnsi"/>
        </w:rPr>
        <w:t>National</w:t>
      </w:r>
      <w:r w:rsidRPr="00726D09">
        <w:rPr>
          <w:rFonts w:asciiTheme="minorHAnsi" w:hAnsiTheme="minorHAnsi" w:cstheme="minorHAnsi"/>
          <w:spacing w:val="-4"/>
        </w:rPr>
        <w:t xml:space="preserve"> </w:t>
      </w:r>
      <w:r w:rsidRPr="00726D09">
        <w:rPr>
          <w:rFonts w:asciiTheme="minorHAnsi" w:hAnsiTheme="minorHAnsi" w:cstheme="minorHAnsi"/>
        </w:rPr>
        <w:t>Curriculum</w:t>
      </w:r>
      <w:r w:rsidRPr="00726D09">
        <w:rPr>
          <w:rFonts w:asciiTheme="minorHAnsi" w:hAnsiTheme="minorHAnsi" w:cstheme="minorHAnsi"/>
          <w:spacing w:val="-5"/>
        </w:rPr>
        <w:t xml:space="preserve"> </w:t>
      </w:r>
      <w:proofErr w:type="spellStart"/>
      <w:r w:rsidRPr="00726D09">
        <w:rPr>
          <w:rFonts w:asciiTheme="minorHAnsi" w:hAnsiTheme="minorHAnsi" w:cstheme="minorHAnsi"/>
        </w:rPr>
        <w:t>organises</w:t>
      </w:r>
      <w:proofErr w:type="spellEnd"/>
      <w:r w:rsidRPr="00726D09">
        <w:rPr>
          <w:rFonts w:asciiTheme="minorHAnsi" w:hAnsiTheme="minorHAnsi" w:cstheme="minorHAnsi"/>
          <w:spacing w:val="-3"/>
        </w:rPr>
        <w:t xml:space="preserve"> </w:t>
      </w:r>
      <w:r w:rsidRPr="00726D09">
        <w:rPr>
          <w:rFonts w:asciiTheme="minorHAnsi" w:hAnsiTheme="minorHAnsi" w:cstheme="minorHAnsi"/>
        </w:rPr>
        <w:t>the</w:t>
      </w:r>
      <w:r w:rsidRPr="00726D09">
        <w:rPr>
          <w:rFonts w:asciiTheme="minorHAnsi" w:hAnsiTheme="minorHAnsi" w:cstheme="minorHAnsi"/>
          <w:spacing w:val="-5"/>
        </w:rPr>
        <w:t xml:space="preserve"> </w:t>
      </w:r>
      <w:r w:rsidRPr="00726D09">
        <w:rPr>
          <w:rFonts w:asciiTheme="minorHAnsi" w:hAnsiTheme="minorHAnsi" w:cstheme="minorHAnsi"/>
        </w:rPr>
        <w:t>Design</w:t>
      </w:r>
      <w:r w:rsidRPr="00726D09">
        <w:rPr>
          <w:rFonts w:asciiTheme="minorHAnsi" w:hAnsiTheme="minorHAnsi" w:cstheme="minorHAnsi"/>
          <w:spacing w:val="-3"/>
        </w:rPr>
        <w:t xml:space="preserve"> </w:t>
      </w:r>
      <w:r w:rsidRPr="00726D09">
        <w:rPr>
          <w:rFonts w:asciiTheme="minorHAnsi" w:hAnsiTheme="minorHAnsi" w:cstheme="minorHAnsi"/>
        </w:rPr>
        <w:t>and</w:t>
      </w:r>
      <w:r w:rsidRPr="00726D09">
        <w:rPr>
          <w:rFonts w:asciiTheme="minorHAnsi" w:hAnsiTheme="minorHAnsi" w:cstheme="minorHAnsi"/>
          <w:spacing w:val="-4"/>
        </w:rPr>
        <w:t xml:space="preserve"> </w:t>
      </w:r>
      <w:r w:rsidRPr="00726D09">
        <w:rPr>
          <w:rFonts w:asciiTheme="minorHAnsi" w:hAnsiTheme="minorHAnsi" w:cstheme="minorHAnsi"/>
        </w:rPr>
        <w:t>technology</w:t>
      </w:r>
      <w:r w:rsidRPr="00726D09">
        <w:rPr>
          <w:rFonts w:asciiTheme="minorHAnsi" w:hAnsiTheme="minorHAnsi" w:cstheme="minorHAnsi"/>
          <w:spacing w:val="-3"/>
        </w:rPr>
        <w:t xml:space="preserve"> </w:t>
      </w:r>
      <w:r w:rsidRPr="00726D09">
        <w:rPr>
          <w:rFonts w:asciiTheme="minorHAnsi" w:hAnsiTheme="minorHAnsi" w:cstheme="minorHAnsi"/>
        </w:rPr>
        <w:t>attainment</w:t>
      </w:r>
      <w:r w:rsidRPr="00726D09">
        <w:rPr>
          <w:rFonts w:asciiTheme="minorHAnsi" w:hAnsiTheme="minorHAnsi" w:cstheme="minorHAnsi"/>
          <w:spacing w:val="-5"/>
        </w:rPr>
        <w:t xml:space="preserve"> </w:t>
      </w:r>
      <w:r w:rsidRPr="00726D09">
        <w:rPr>
          <w:rFonts w:asciiTheme="minorHAnsi" w:hAnsiTheme="minorHAnsi" w:cstheme="minorHAnsi"/>
        </w:rPr>
        <w:t>targets</w:t>
      </w:r>
      <w:r w:rsidRPr="00726D09">
        <w:rPr>
          <w:rFonts w:asciiTheme="minorHAnsi" w:hAnsiTheme="minorHAnsi" w:cstheme="minorHAnsi"/>
          <w:spacing w:val="-3"/>
        </w:rPr>
        <w:t xml:space="preserve"> </w:t>
      </w:r>
      <w:r w:rsidRPr="00726D09">
        <w:rPr>
          <w:rFonts w:asciiTheme="minorHAnsi" w:hAnsiTheme="minorHAnsi" w:cstheme="minorHAnsi"/>
        </w:rPr>
        <w:t>under 5 subheadings:</w:t>
      </w:r>
    </w:p>
    <w:p w14:paraId="15D36E7E" w14:textId="77777777" w:rsidR="00726D09" w:rsidRPr="00726D09" w:rsidRDefault="00726D09" w:rsidP="00726D09">
      <w:pPr>
        <w:pStyle w:val="ListParagraph"/>
        <w:widowControl w:val="0"/>
        <w:numPr>
          <w:ilvl w:val="0"/>
          <w:numId w:val="19"/>
        </w:numPr>
        <w:tabs>
          <w:tab w:val="left" w:pos="820"/>
        </w:tabs>
        <w:autoSpaceDE w:val="0"/>
        <w:autoSpaceDN w:val="0"/>
        <w:spacing w:before="306" w:after="0" w:line="240" w:lineRule="auto"/>
        <w:contextualSpacing w:val="0"/>
        <w:rPr>
          <w:rFonts w:asciiTheme="minorHAnsi" w:hAnsiTheme="minorHAnsi" w:cstheme="minorHAnsi"/>
        </w:rPr>
      </w:pPr>
      <w:r w:rsidRPr="00726D09">
        <w:rPr>
          <w:rFonts w:asciiTheme="minorHAnsi" w:hAnsiTheme="minorHAnsi" w:cstheme="minorHAnsi"/>
          <w:spacing w:val="-2"/>
        </w:rPr>
        <w:t>Design</w:t>
      </w:r>
    </w:p>
    <w:p w14:paraId="6B428A59" w14:textId="77777777" w:rsidR="00726D09" w:rsidRPr="00726D09" w:rsidRDefault="00726D09" w:rsidP="00726D09">
      <w:pPr>
        <w:pStyle w:val="ListParagraph"/>
        <w:widowControl w:val="0"/>
        <w:numPr>
          <w:ilvl w:val="0"/>
          <w:numId w:val="19"/>
        </w:numPr>
        <w:tabs>
          <w:tab w:val="left" w:pos="820"/>
        </w:tabs>
        <w:autoSpaceDE w:val="0"/>
        <w:autoSpaceDN w:val="0"/>
        <w:spacing w:before="1" w:after="0" w:line="240" w:lineRule="auto"/>
        <w:contextualSpacing w:val="0"/>
        <w:rPr>
          <w:rFonts w:asciiTheme="minorHAnsi" w:hAnsiTheme="minorHAnsi" w:cstheme="minorHAnsi"/>
        </w:rPr>
      </w:pPr>
      <w:r w:rsidRPr="00726D09">
        <w:rPr>
          <w:rFonts w:asciiTheme="minorHAnsi" w:hAnsiTheme="minorHAnsi" w:cstheme="minorHAnsi"/>
          <w:spacing w:val="-4"/>
        </w:rPr>
        <w:t>Make</w:t>
      </w:r>
    </w:p>
    <w:p w14:paraId="72C26979" w14:textId="77777777" w:rsidR="00726D09" w:rsidRPr="00726D09" w:rsidRDefault="00726D09" w:rsidP="00726D09">
      <w:pPr>
        <w:pStyle w:val="ListParagraph"/>
        <w:widowControl w:val="0"/>
        <w:numPr>
          <w:ilvl w:val="0"/>
          <w:numId w:val="19"/>
        </w:numPr>
        <w:tabs>
          <w:tab w:val="left" w:pos="820"/>
        </w:tabs>
        <w:autoSpaceDE w:val="0"/>
        <w:autoSpaceDN w:val="0"/>
        <w:spacing w:after="0" w:line="306" w:lineRule="exact"/>
        <w:contextualSpacing w:val="0"/>
        <w:rPr>
          <w:rFonts w:asciiTheme="minorHAnsi" w:hAnsiTheme="minorHAnsi" w:cstheme="minorHAnsi"/>
        </w:rPr>
      </w:pPr>
      <w:r w:rsidRPr="00726D09">
        <w:rPr>
          <w:rFonts w:asciiTheme="minorHAnsi" w:hAnsiTheme="minorHAnsi" w:cstheme="minorHAnsi"/>
          <w:spacing w:val="-2"/>
        </w:rPr>
        <w:t>Evaluate</w:t>
      </w:r>
    </w:p>
    <w:p w14:paraId="27552B96" w14:textId="77777777" w:rsidR="00726D09" w:rsidRPr="00726D09" w:rsidRDefault="00726D09" w:rsidP="00726D09">
      <w:pPr>
        <w:pStyle w:val="ListParagraph"/>
        <w:widowControl w:val="0"/>
        <w:numPr>
          <w:ilvl w:val="0"/>
          <w:numId w:val="19"/>
        </w:numPr>
        <w:tabs>
          <w:tab w:val="left" w:pos="820"/>
        </w:tabs>
        <w:autoSpaceDE w:val="0"/>
        <w:autoSpaceDN w:val="0"/>
        <w:spacing w:after="0" w:line="306" w:lineRule="exact"/>
        <w:contextualSpacing w:val="0"/>
        <w:rPr>
          <w:rFonts w:asciiTheme="minorHAnsi" w:hAnsiTheme="minorHAnsi" w:cstheme="minorHAnsi"/>
        </w:rPr>
      </w:pPr>
      <w:r w:rsidRPr="00726D09">
        <w:rPr>
          <w:rFonts w:asciiTheme="minorHAnsi" w:hAnsiTheme="minorHAnsi" w:cstheme="minorHAnsi"/>
        </w:rPr>
        <w:t>Cooking</w:t>
      </w:r>
      <w:r w:rsidRPr="00726D09">
        <w:rPr>
          <w:rFonts w:asciiTheme="minorHAnsi" w:hAnsiTheme="minorHAnsi" w:cstheme="minorHAnsi"/>
          <w:spacing w:val="-3"/>
        </w:rPr>
        <w:t xml:space="preserve"> </w:t>
      </w:r>
      <w:r w:rsidRPr="00726D09">
        <w:rPr>
          <w:rFonts w:asciiTheme="minorHAnsi" w:hAnsiTheme="minorHAnsi" w:cstheme="minorHAnsi"/>
        </w:rPr>
        <w:t>and</w:t>
      </w:r>
      <w:r w:rsidRPr="00726D09">
        <w:rPr>
          <w:rFonts w:asciiTheme="minorHAnsi" w:hAnsiTheme="minorHAnsi" w:cstheme="minorHAnsi"/>
          <w:spacing w:val="-4"/>
        </w:rPr>
        <w:t xml:space="preserve"> </w:t>
      </w:r>
      <w:r w:rsidRPr="00726D09">
        <w:rPr>
          <w:rFonts w:asciiTheme="minorHAnsi" w:hAnsiTheme="minorHAnsi" w:cstheme="minorHAnsi"/>
          <w:spacing w:val="-2"/>
        </w:rPr>
        <w:t>Nutrition</w:t>
      </w:r>
    </w:p>
    <w:p w14:paraId="0975F13D" w14:textId="77777777" w:rsidR="00726D09" w:rsidRPr="00726D09" w:rsidRDefault="00726D09" w:rsidP="00726D09">
      <w:pPr>
        <w:pStyle w:val="ListParagraph"/>
        <w:widowControl w:val="0"/>
        <w:numPr>
          <w:ilvl w:val="0"/>
          <w:numId w:val="19"/>
        </w:numPr>
        <w:tabs>
          <w:tab w:val="left" w:pos="820"/>
        </w:tabs>
        <w:autoSpaceDE w:val="0"/>
        <w:autoSpaceDN w:val="0"/>
        <w:spacing w:before="1" w:after="0" w:line="240" w:lineRule="auto"/>
        <w:contextualSpacing w:val="0"/>
        <w:rPr>
          <w:rFonts w:asciiTheme="minorHAnsi" w:hAnsiTheme="minorHAnsi" w:cstheme="minorHAnsi"/>
        </w:rPr>
      </w:pPr>
      <w:r w:rsidRPr="00726D09">
        <w:rPr>
          <w:rFonts w:asciiTheme="minorHAnsi" w:hAnsiTheme="minorHAnsi" w:cstheme="minorHAnsi"/>
        </w:rPr>
        <w:t>Technical</w:t>
      </w:r>
      <w:r w:rsidRPr="00726D09">
        <w:rPr>
          <w:rFonts w:asciiTheme="minorHAnsi" w:hAnsiTheme="minorHAnsi" w:cstheme="minorHAnsi"/>
          <w:spacing w:val="-7"/>
        </w:rPr>
        <w:t xml:space="preserve"> </w:t>
      </w:r>
      <w:r w:rsidRPr="00726D09">
        <w:rPr>
          <w:rFonts w:asciiTheme="minorHAnsi" w:hAnsiTheme="minorHAnsi" w:cstheme="minorHAnsi"/>
          <w:spacing w:val="-2"/>
        </w:rPr>
        <w:t>knowledge</w:t>
      </w:r>
    </w:p>
    <w:p w14:paraId="06BEAB3D" w14:textId="77777777" w:rsidR="00DF70F2" w:rsidRDefault="00DF70F2" w:rsidP="00DF70F2">
      <w:pPr>
        <w:pStyle w:val="ListParagraph"/>
      </w:pPr>
    </w:p>
    <w:p w14:paraId="156FA233" w14:textId="51C4D225" w:rsidR="00DF70F2" w:rsidRPr="00DF70F2" w:rsidRDefault="00DF70F2" w:rsidP="00DF70F2">
      <w:pPr>
        <w:pStyle w:val="ListParagraph"/>
        <w:rPr>
          <w:b/>
        </w:rPr>
      </w:pPr>
      <w:r w:rsidRPr="00DF70F2">
        <w:rPr>
          <w:b/>
        </w:rPr>
        <w:t>Design</w:t>
      </w:r>
    </w:p>
    <w:p w14:paraId="76AE3B97" w14:textId="77777777" w:rsidR="00DF70F2" w:rsidRDefault="00DF70F2" w:rsidP="00DF70F2">
      <w:pPr>
        <w:pStyle w:val="ListParagraph"/>
        <w:numPr>
          <w:ilvl w:val="0"/>
          <w:numId w:val="22"/>
        </w:numPr>
      </w:pPr>
      <w:r>
        <w:t>use</w:t>
      </w:r>
      <w:r w:rsidRPr="00DF70F2">
        <w:rPr>
          <w:spacing w:val="-5"/>
        </w:rPr>
        <w:t xml:space="preserve"> </w:t>
      </w:r>
      <w:r>
        <w:t>research</w:t>
      </w:r>
      <w:r w:rsidRPr="00DF70F2">
        <w:rPr>
          <w:spacing w:val="-4"/>
        </w:rPr>
        <w:t xml:space="preserve"> </w:t>
      </w:r>
      <w:r>
        <w:t>and</w:t>
      </w:r>
      <w:r w:rsidRPr="00DF70F2">
        <w:rPr>
          <w:spacing w:val="-4"/>
        </w:rPr>
        <w:t xml:space="preserve"> </w:t>
      </w:r>
      <w:r>
        <w:t>develop</w:t>
      </w:r>
      <w:r w:rsidRPr="00DF70F2">
        <w:rPr>
          <w:spacing w:val="-4"/>
        </w:rPr>
        <w:t xml:space="preserve"> </w:t>
      </w:r>
      <w:r>
        <w:t>design</w:t>
      </w:r>
      <w:r w:rsidRPr="00DF70F2">
        <w:rPr>
          <w:spacing w:val="-3"/>
        </w:rPr>
        <w:t xml:space="preserve"> </w:t>
      </w:r>
      <w:r>
        <w:t>criteria</w:t>
      </w:r>
      <w:r w:rsidRPr="00DF70F2">
        <w:rPr>
          <w:spacing w:val="-3"/>
        </w:rPr>
        <w:t xml:space="preserve"> </w:t>
      </w:r>
      <w:r>
        <w:t>to</w:t>
      </w:r>
      <w:r w:rsidRPr="00DF70F2">
        <w:rPr>
          <w:spacing w:val="-4"/>
        </w:rPr>
        <w:t xml:space="preserve"> </w:t>
      </w:r>
      <w:r>
        <w:t>inform</w:t>
      </w:r>
      <w:r w:rsidRPr="00DF70F2">
        <w:rPr>
          <w:spacing w:val="-1"/>
        </w:rPr>
        <w:t xml:space="preserve"> </w:t>
      </w:r>
      <w:r>
        <w:t>the</w:t>
      </w:r>
      <w:r w:rsidRPr="00DF70F2">
        <w:rPr>
          <w:spacing w:val="-5"/>
        </w:rPr>
        <w:t xml:space="preserve"> </w:t>
      </w:r>
      <w:r>
        <w:t>design</w:t>
      </w:r>
      <w:r w:rsidRPr="00DF70F2">
        <w:rPr>
          <w:spacing w:val="-3"/>
        </w:rPr>
        <w:t xml:space="preserve"> </w:t>
      </w:r>
      <w:r>
        <w:t>of</w:t>
      </w:r>
      <w:r w:rsidRPr="00DF70F2">
        <w:t xml:space="preserve"> </w:t>
      </w:r>
      <w:r>
        <w:t>innovative, functional, appealing products that are fit for purpose, aimed at particular individuals or groups</w:t>
      </w:r>
    </w:p>
    <w:p w14:paraId="1531117C" w14:textId="77777777" w:rsidR="00DF70F2" w:rsidRDefault="00DF70F2" w:rsidP="00DF70F2">
      <w:pPr>
        <w:pStyle w:val="ListParagraph"/>
        <w:numPr>
          <w:ilvl w:val="0"/>
          <w:numId w:val="22"/>
        </w:numPr>
      </w:pPr>
      <w:r>
        <w:t>generate, develop, model and communicate their ideas through discussion, annotated</w:t>
      </w:r>
      <w:r w:rsidRPr="00DF70F2">
        <w:rPr>
          <w:spacing w:val="-5"/>
        </w:rPr>
        <w:t xml:space="preserve"> </w:t>
      </w:r>
      <w:r>
        <w:t>sketches,</w:t>
      </w:r>
      <w:r w:rsidRPr="00DF70F2">
        <w:rPr>
          <w:spacing w:val="-5"/>
        </w:rPr>
        <w:t xml:space="preserve"> </w:t>
      </w:r>
      <w:r>
        <w:t>cross</w:t>
      </w:r>
      <w:r w:rsidRPr="00DF70F2">
        <w:rPr>
          <w:spacing w:val="-4"/>
        </w:rPr>
        <w:t xml:space="preserve"> </w:t>
      </w:r>
      <w:r>
        <w:t>sectional</w:t>
      </w:r>
      <w:r w:rsidRPr="00DF70F2">
        <w:rPr>
          <w:spacing w:val="-5"/>
        </w:rPr>
        <w:t xml:space="preserve"> </w:t>
      </w:r>
      <w:r>
        <w:t>diagrams,</w:t>
      </w:r>
      <w:r w:rsidRPr="00DF70F2">
        <w:rPr>
          <w:spacing w:val="-5"/>
        </w:rPr>
        <w:t xml:space="preserve"> </w:t>
      </w:r>
      <w:r>
        <w:t>prototypes,</w:t>
      </w:r>
      <w:r w:rsidRPr="00DF70F2">
        <w:rPr>
          <w:spacing w:val="-5"/>
        </w:rPr>
        <w:t xml:space="preserve"> </w:t>
      </w:r>
      <w:r>
        <w:t>pattern</w:t>
      </w:r>
      <w:r w:rsidRPr="00DF70F2">
        <w:rPr>
          <w:spacing w:val="-5"/>
        </w:rPr>
        <w:t xml:space="preserve"> </w:t>
      </w:r>
      <w:r>
        <w:t>pieces</w:t>
      </w:r>
      <w:r w:rsidRPr="00DF70F2">
        <w:rPr>
          <w:spacing w:val="-4"/>
        </w:rPr>
        <w:t xml:space="preserve"> </w:t>
      </w:r>
      <w:r>
        <w:t>and computer-aided design</w:t>
      </w:r>
    </w:p>
    <w:p w14:paraId="16787ED1" w14:textId="77777777" w:rsidR="00DF70F2" w:rsidRPr="00DF70F2" w:rsidRDefault="00DF70F2" w:rsidP="00DF70F2">
      <w:pPr>
        <w:pStyle w:val="ListParagraph"/>
        <w:rPr>
          <w:b/>
        </w:rPr>
      </w:pPr>
      <w:r w:rsidRPr="00DF70F2">
        <w:rPr>
          <w:b/>
          <w:spacing w:val="-4"/>
        </w:rPr>
        <w:t>Make</w:t>
      </w:r>
    </w:p>
    <w:p w14:paraId="27A5D751" w14:textId="77777777" w:rsidR="00DF70F2" w:rsidRPr="00DF70F2" w:rsidRDefault="00DF70F2" w:rsidP="00DF70F2">
      <w:pPr>
        <w:pStyle w:val="ListParagraph"/>
        <w:numPr>
          <w:ilvl w:val="0"/>
          <w:numId w:val="23"/>
        </w:numPr>
      </w:pPr>
      <w:r w:rsidRPr="00DF70F2">
        <w:t>select</w:t>
      </w:r>
      <w:r w:rsidRPr="00DF70F2">
        <w:rPr>
          <w:spacing w:val="-3"/>
        </w:rPr>
        <w:t xml:space="preserve"> </w:t>
      </w:r>
      <w:r w:rsidRPr="00DF70F2">
        <w:t>from</w:t>
      </w:r>
      <w:r w:rsidRPr="00DF70F2">
        <w:rPr>
          <w:spacing w:val="-4"/>
        </w:rPr>
        <w:t xml:space="preserve"> </w:t>
      </w:r>
      <w:r w:rsidRPr="00DF70F2">
        <w:t>and</w:t>
      </w:r>
      <w:r w:rsidRPr="00DF70F2">
        <w:rPr>
          <w:spacing w:val="-3"/>
        </w:rPr>
        <w:t xml:space="preserve"> </w:t>
      </w:r>
      <w:r w:rsidRPr="00DF70F2">
        <w:t>use</w:t>
      </w:r>
      <w:r w:rsidRPr="00DF70F2">
        <w:rPr>
          <w:spacing w:val="-4"/>
        </w:rPr>
        <w:t xml:space="preserve"> </w:t>
      </w:r>
      <w:r w:rsidRPr="00DF70F2">
        <w:t>a</w:t>
      </w:r>
      <w:r w:rsidRPr="00DF70F2">
        <w:rPr>
          <w:spacing w:val="-3"/>
        </w:rPr>
        <w:t xml:space="preserve"> </w:t>
      </w:r>
      <w:r w:rsidRPr="00DF70F2">
        <w:t>wider</w:t>
      </w:r>
      <w:r w:rsidRPr="00DF70F2">
        <w:rPr>
          <w:spacing w:val="-3"/>
        </w:rPr>
        <w:t xml:space="preserve"> </w:t>
      </w:r>
      <w:r w:rsidRPr="00DF70F2">
        <w:t>range</w:t>
      </w:r>
      <w:r w:rsidRPr="00DF70F2">
        <w:rPr>
          <w:spacing w:val="-4"/>
        </w:rPr>
        <w:t xml:space="preserve"> </w:t>
      </w:r>
      <w:r w:rsidRPr="00DF70F2">
        <w:t>of</w:t>
      </w:r>
      <w:r w:rsidRPr="00DF70F2">
        <w:rPr>
          <w:spacing w:val="-1"/>
        </w:rPr>
        <w:t xml:space="preserve"> </w:t>
      </w:r>
      <w:r w:rsidRPr="00DF70F2">
        <w:t>tools and</w:t>
      </w:r>
      <w:r w:rsidRPr="00DF70F2">
        <w:rPr>
          <w:spacing w:val="-1"/>
        </w:rPr>
        <w:t xml:space="preserve"> </w:t>
      </w:r>
      <w:r w:rsidRPr="00DF70F2">
        <w:t>equipment</w:t>
      </w:r>
      <w:r w:rsidRPr="00DF70F2">
        <w:rPr>
          <w:spacing w:val="-4"/>
        </w:rPr>
        <w:t xml:space="preserve"> </w:t>
      </w:r>
      <w:r w:rsidRPr="00DF70F2">
        <w:t>to</w:t>
      </w:r>
      <w:r w:rsidRPr="00DF70F2">
        <w:rPr>
          <w:spacing w:val="-3"/>
        </w:rPr>
        <w:t xml:space="preserve"> </w:t>
      </w:r>
      <w:r w:rsidRPr="00DF70F2">
        <w:t>perform practical tasks (for example, cutting, shaping, joining and finishing) accurately</w:t>
      </w:r>
    </w:p>
    <w:p w14:paraId="20420B87" w14:textId="77777777" w:rsidR="00DF70F2" w:rsidRPr="00DF70F2" w:rsidRDefault="00DF70F2" w:rsidP="00DF70F2">
      <w:pPr>
        <w:pStyle w:val="ListParagraph"/>
        <w:numPr>
          <w:ilvl w:val="0"/>
          <w:numId w:val="23"/>
        </w:numPr>
      </w:pPr>
      <w:r w:rsidRPr="00DF70F2">
        <w:t>select</w:t>
      </w:r>
      <w:r w:rsidRPr="00DF70F2">
        <w:rPr>
          <w:spacing w:val="-4"/>
        </w:rPr>
        <w:t xml:space="preserve"> </w:t>
      </w:r>
      <w:r w:rsidRPr="00DF70F2">
        <w:t>from</w:t>
      </w:r>
      <w:r w:rsidRPr="00DF70F2">
        <w:rPr>
          <w:spacing w:val="-5"/>
        </w:rPr>
        <w:t xml:space="preserve"> </w:t>
      </w:r>
      <w:r w:rsidRPr="00DF70F2">
        <w:t>and</w:t>
      </w:r>
      <w:r w:rsidRPr="00DF70F2">
        <w:rPr>
          <w:spacing w:val="-4"/>
        </w:rPr>
        <w:t xml:space="preserve"> </w:t>
      </w:r>
      <w:r w:rsidRPr="00DF70F2">
        <w:t>use</w:t>
      </w:r>
      <w:r w:rsidRPr="00DF70F2">
        <w:rPr>
          <w:spacing w:val="-5"/>
        </w:rPr>
        <w:t xml:space="preserve"> </w:t>
      </w:r>
      <w:r w:rsidRPr="00DF70F2">
        <w:t>a</w:t>
      </w:r>
      <w:r w:rsidRPr="00DF70F2">
        <w:rPr>
          <w:spacing w:val="-4"/>
        </w:rPr>
        <w:t xml:space="preserve"> </w:t>
      </w:r>
      <w:r w:rsidRPr="00DF70F2">
        <w:t>wider</w:t>
      </w:r>
      <w:r w:rsidRPr="00DF70F2">
        <w:rPr>
          <w:spacing w:val="-4"/>
        </w:rPr>
        <w:t xml:space="preserve"> </w:t>
      </w:r>
      <w:r w:rsidRPr="00DF70F2">
        <w:t>range</w:t>
      </w:r>
      <w:r w:rsidRPr="00DF70F2">
        <w:rPr>
          <w:spacing w:val="-5"/>
        </w:rPr>
        <w:t xml:space="preserve"> </w:t>
      </w:r>
      <w:r w:rsidRPr="00DF70F2">
        <w:t>of materials and</w:t>
      </w:r>
      <w:r w:rsidRPr="00DF70F2">
        <w:rPr>
          <w:spacing w:val="-4"/>
        </w:rPr>
        <w:t xml:space="preserve"> </w:t>
      </w:r>
      <w:r w:rsidRPr="00DF70F2">
        <w:t>components,</w:t>
      </w:r>
      <w:r w:rsidRPr="00DF70F2">
        <w:rPr>
          <w:spacing w:val="40"/>
        </w:rPr>
        <w:t xml:space="preserve"> </w:t>
      </w:r>
      <w:r w:rsidRPr="00DF70F2">
        <w:t>including construction materials, textiles, and ingredients, according to their functional properties and aesthetic qualities</w:t>
      </w:r>
    </w:p>
    <w:p w14:paraId="20C1105D" w14:textId="77777777" w:rsidR="00DF70F2" w:rsidRPr="00DF70F2" w:rsidRDefault="00DF70F2" w:rsidP="00DF70F2">
      <w:pPr>
        <w:pStyle w:val="ListParagraph"/>
        <w:rPr>
          <w:b/>
        </w:rPr>
      </w:pPr>
      <w:r w:rsidRPr="00DF70F2">
        <w:rPr>
          <w:b/>
        </w:rPr>
        <w:t>Evaluate</w:t>
      </w:r>
    </w:p>
    <w:p w14:paraId="299D7CDA" w14:textId="77777777" w:rsidR="00DF70F2" w:rsidRPr="00DF70F2" w:rsidRDefault="00DF70F2" w:rsidP="00DF70F2">
      <w:pPr>
        <w:pStyle w:val="ListParagraph"/>
        <w:numPr>
          <w:ilvl w:val="0"/>
          <w:numId w:val="24"/>
        </w:numPr>
      </w:pPr>
      <w:r w:rsidRPr="00DF70F2">
        <w:t>investigate</w:t>
      </w:r>
      <w:r w:rsidRPr="00DF70F2">
        <w:rPr>
          <w:spacing w:val="-7"/>
        </w:rPr>
        <w:t xml:space="preserve"> </w:t>
      </w:r>
      <w:r w:rsidRPr="00DF70F2">
        <w:t>and</w:t>
      </w:r>
      <w:r w:rsidRPr="00DF70F2">
        <w:rPr>
          <w:spacing w:val="-4"/>
        </w:rPr>
        <w:t xml:space="preserve"> </w:t>
      </w:r>
      <w:r w:rsidRPr="00DF70F2">
        <w:t>analyse</w:t>
      </w:r>
      <w:r w:rsidRPr="00DF70F2">
        <w:rPr>
          <w:spacing w:val="-6"/>
        </w:rPr>
        <w:t xml:space="preserve"> </w:t>
      </w:r>
      <w:r w:rsidRPr="00DF70F2">
        <w:t>a</w:t>
      </w:r>
      <w:r w:rsidRPr="00DF70F2">
        <w:rPr>
          <w:spacing w:val="-4"/>
        </w:rPr>
        <w:t xml:space="preserve"> </w:t>
      </w:r>
      <w:r w:rsidRPr="00DF70F2">
        <w:t>range</w:t>
      </w:r>
      <w:r w:rsidRPr="00DF70F2">
        <w:rPr>
          <w:spacing w:val="-4"/>
        </w:rPr>
        <w:t xml:space="preserve"> </w:t>
      </w:r>
      <w:r w:rsidRPr="00DF70F2">
        <w:t>of existing</w:t>
      </w:r>
      <w:r w:rsidRPr="00DF70F2">
        <w:rPr>
          <w:spacing w:val="-1"/>
        </w:rPr>
        <w:t xml:space="preserve"> </w:t>
      </w:r>
      <w:r w:rsidRPr="00DF70F2">
        <w:t>products</w:t>
      </w:r>
    </w:p>
    <w:p w14:paraId="19CB9276" w14:textId="77777777" w:rsidR="00DF70F2" w:rsidRPr="00DF70F2" w:rsidRDefault="00DF70F2" w:rsidP="00DF70F2">
      <w:pPr>
        <w:pStyle w:val="ListParagraph"/>
        <w:numPr>
          <w:ilvl w:val="0"/>
          <w:numId w:val="24"/>
        </w:numPr>
      </w:pPr>
      <w:r w:rsidRPr="00DF70F2">
        <w:t>evaluate</w:t>
      </w:r>
      <w:r w:rsidRPr="00DF70F2">
        <w:rPr>
          <w:spacing w:val="-5"/>
        </w:rPr>
        <w:t xml:space="preserve"> </w:t>
      </w:r>
      <w:r w:rsidRPr="00DF70F2">
        <w:t>their</w:t>
      </w:r>
      <w:r w:rsidRPr="00DF70F2">
        <w:rPr>
          <w:spacing w:val="-1"/>
        </w:rPr>
        <w:t xml:space="preserve"> </w:t>
      </w:r>
      <w:r w:rsidRPr="00DF70F2">
        <w:t>ideas</w:t>
      </w:r>
      <w:r w:rsidRPr="00DF70F2">
        <w:rPr>
          <w:spacing w:val="-3"/>
        </w:rPr>
        <w:t xml:space="preserve"> </w:t>
      </w:r>
      <w:r w:rsidRPr="00DF70F2">
        <w:t>and</w:t>
      </w:r>
      <w:r w:rsidRPr="00DF70F2">
        <w:rPr>
          <w:spacing w:val="-6"/>
        </w:rPr>
        <w:t xml:space="preserve"> </w:t>
      </w:r>
      <w:r w:rsidRPr="00DF70F2">
        <w:t>products</w:t>
      </w:r>
      <w:r w:rsidRPr="00DF70F2">
        <w:rPr>
          <w:spacing w:val="-3"/>
        </w:rPr>
        <w:t xml:space="preserve"> </w:t>
      </w:r>
      <w:r w:rsidRPr="00DF70F2">
        <w:t>against</w:t>
      </w:r>
      <w:r w:rsidRPr="00DF70F2">
        <w:rPr>
          <w:spacing w:val="-4"/>
        </w:rPr>
        <w:t xml:space="preserve"> </w:t>
      </w:r>
      <w:r w:rsidRPr="00DF70F2">
        <w:t>their</w:t>
      </w:r>
      <w:r w:rsidRPr="00DF70F2">
        <w:rPr>
          <w:spacing w:val="-3"/>
        </w:rPr>
        <w:t xml:space="preserve"> </w:t>
      </w:r>
      <w:r w:rsidRPr="00DF70F2">
        <w:t>own</w:t>
      </w:r>
      <w:r w:rsidRPr="00DF70F2">
        <w:rPr>
          <w:spacing w:val="-4"/>
        </w:rPr>
        <w:t xml:space="preserve"> </w:t>
      </w:r>
      <w:r w:rsidRPr="00DF70F2">
        <w:t>design</w:t>
      </w:r>
      <w:r w:rsidRPr="00DF70F2">
        <w:rPr>
          <w:spacing w:val="-3"/>
        </w:rPr>
        <w:t xml:space="preserve"> </w:t>
      </w:r>
      <w:r w:rsidRPr="00DF70F2">
        <w:t>criteria</w:t>
      </w:r>
      <w:r w:rsidRPr="00DF70F2">
        <w:rPr>
          <w:spacing w:val="-3"/>
        </w:rPr>
        <w:t xml:space="preserve"> </w:t>
      </w:r>
      <w:r w:rsidRPr="00DF70F2">
        <w:t>and consider the views of others to improve their work</w:t>
      </w:r>
    </w:p>
    <w:p w14:paraId="31BE757C" w14:textId="77777777" w:rsidR="00DF70F2" w:rsidRPr="00DF70F2" w:rsidRDefault="00DF70F2" w:rsidP="00DF70F2">
      <w:pPr>
        <w:pStyle w:val="ListParagraph"/>
        <w:numPr>
          <w:ilvl w:val="0"/>
          <w:numId w:val="24"/>
        </w:numPr>
      </w:pPr>
      <w:r w:rsidRPr="00DF70F2">
        <w:t>understand</w:t>
      </w:r>
      <w:r w:rsidRPr="00DF70F2">
        <w:rPr>
          <w:spacing w:val="-4"/>
        </w:rPr>
        <w:t xml:space="preserve"> </w:t>
      </w:r>
      <w:r w:rsidRPr="00DF70F2">
        <w:t>how</w:t>
      </w:r>
      <w:r w:rsidRPr="00DF70F2">
        <w:rPr>
          <w:spacing w:val="-4"/>
        </w:rPr>
        <w:t xml:space="preserve"> </w:t>
      </w:r>
      <w:r w:rsidRPr="00DF70F2">
        <w:t>key</w:t>
      </w:r>
      <w:r w:rsidRPr="00DF70F2">
        <w:rPr>
          <w:spacing w:val="-4"/>
        </w:rPr>
        <w:t xml:space="preserve"> </w:t>
      </w:r>
      <w:r w:rsidRPr="00DF70F2">
        <w:t>events</w:t>
      </w:r>
      <w:r w:rsidRPr="00DF70F2">
        <w:rPr>
          <w:spacing w:val="-4"/>
        </w:rPr>
        <w:t xml:space="preserve"> </w:t>
      </w:r>
      <w:r w:rsidRPr="00DF70F2">
        <w:t>and</w:t>
      </w:r>
      <w:r w:rsidRPr="00DF70F2">
        <w:rPr>
          <w:spacing w:val="-4"/>
        </w:rPr>
        <w:t xml:space="preserve"> </w:t>
      </w:r>
      <w:r w:rsidRPr="00DF70F2">
        <w:t>individuals</w:t>
      </w:r>
      <w:r w:rsidRPr="00DF70F2">
        <w:rPr>
          <w:spacing w:val="-4"/>
        </w:rPr>
        <w:t xml:space="preserve"> </w:t>
      </w:r>
      <w:r w:rsidRPr="00DF70F2">
        <w:t>in</w:t>
      </w:r>
      <w:r w:rsidRPr="00DF70F2">
        <w:rPr>
          <w:spacing w:val="-4"/>
        </w:rPr>
        <w:t xml:space="preserve"> </w:t>
      </w:r>
      <w:r w:rsidRPr="00DF70F2">
        <w:t>design</w:t>
      </w:r>
      <w:r w:rsidRPr="00DF70F2">
        <w:rPr>
          <w:spacing w:val="-4"/>
        </w:rPr>
        <w:t xml:space="preserve"> </w:t>
      </w:r>
      <w:r w:rsidRPr="00DF70F2">
        <w:t>and</w:t>
      </w:r>
      <w:r w:rsidRPr="00DF70F2">
        <w:rPr>
          <w:spacing w:val="-4"/>
        </w:rPr>
        <w:t xml:space="preserve"> </w:t>
      </w:r>
      <w:r w:rsidRPr="00DF70F2">
        <w:t>technology</w:t>
      </w:r>
      <w:r w:rsidRPr="00DF70F2">
        <w:rPr>
          <w:spacing w:val="-4"/>
        </w:rPr>
        <w:t xml:space="preserve"> </w:t>
      </w:r>
      <w:r w:rsidRPr="00DF70F2">
        <w:t>have helped shape the world</w:t>
      </w:r>
    </w:p>
    <w:p w14:paraId="72ADEDDC" w14:textId="77777777" w:rsidR="00DF70F2" w:rsidRPr="00DF70F2" w:rsidRDefault="00DF70F2" w:rsidP="00DF70F2">
      <w:pPr>
        <w:pStyle w:val="ListParagraph"/>
        <w:rPr>
          <w:b/>
        </w:rPr>
      </w:pPr>
      <w:r w:rsidRPr="00DF70F2">
        <w:rPr>
          <w:b/>
        </w:rPr>
        <w:t>Cooking</w:t>
      </w:r>
      <w:r w:rsidRPr="00DF70F2">
        <w:rPr>
          <w:b/>
          <w:spacing w:val="-3"/>
        </w:rPr>
        <w:t xml:space="preserve"> </w:t>
      </w:r>
      <w:r w:rsidRPr="00DF70F2">
        <w:rPr>
          <w:b/>
        </w:rPr>
        <w:t>and</w:t>
      </w:r>
      <w:r w:rsidRPr="00DF70F2">
        <w:rPr>
          <w:b/>
          <w:spacing w:val="-4"/>
        </w:rPr>
        <w:t xml:space="preserve"> </w:t>
      </w:r>
      <w:r w:rsidRPr="00DF70F2">
        <w:rPr>
          <w:b/>
        </w:rPr>
        <w:t>Nutrition</w:t>
      </w:r>
    </w:p>
    <w:p w14:paraId="158B0CA2" w14:textId="77777777" w:rsidR="00DF70F2" w:rsidRPr="00DF70F2" w:rsidRDefault="00DF70F2" w:rsidP="00DF70F2">
      <w:pPr>
        <w:pStyle w:val="ListParagraph"/>
        <w:numPr>
          <w:ilvl w:val="0"/>
          <w:numId w:val="25"/>
        </w:numPr>
      </w:pPr>
      <w:r w:rsidRPr="00DF70F2">
        <w:t>use</w:t>
      </w:r>
      <w:r w:rsidRPr="00DF70F2">
        <w:rPr>
          <w:spacing w:val="-5"/>
        </w:rPr>
        <w:t xml:space="preserve"> </w:t>
      </w:r>
      <w:r w:rsidRPr="00DF70F2">
        <w:t>the</w:t>
      </w:r>
      <w:r w:rsidRPr="00DF70F2">
        <w:rPr>
          <w:spacing w:val="-5"/>
        </w:rPr>
        <w:t xml:space="preserve"> </w:t>
      </w:r>
      <w:r w:rsidRPr="00DF70F2">
        <w:t>basic</w:t>
      </w:r>
      <w:r w:rsidRPr="00DF70F2">
        <w:rPr>
          <w:spacing w:val="-4"/>
        </w:rPr>
        <w:t xml:space="preserve"> </w:t>
      </w:r>
      <w:r w:rsidRPr="00DF70F2">
        <w:t>principles</w:t>
      </w:r>
      <w:r w:rsidRPr="00DF70F2">
        <w:rPr>
          <w:spacing w:val="-5"/>
        </w:rPr>
        <w:t xml:space="preserve"> </w:t>
      </w:r>
      <w:r w:rsidRPr="00DF70F2">
        <w:t>of a</w:t>
      </w:r>
      <w:r w:rsidRPr="00DF70F2">
        <w:rPr>
          <w:spacing w:val="-4"/>
        </w:rPr>
        <w:t xml:space="preserve"> </w:t>
      </w:r>
      <w:r w:rsidRPr="00DF70F2">
        <w:t>healthy</w:t>
      </w:r>
      <w:r w:rsidRPr="00DF70F2">
        <w:rPr>
          <w:spacing w:val="-4"/>
        </w:rPr>
        <w:t xml:space="preserve"> </w:t>
      </w:r>
      <w:r w:rsidRPr="00DF70F2">
        <w:t>and varied</w:t>
      </w:r>
      <w:r w:rsidRPr="00DF70F2">
        <w:rPr>
          <w:spacing w:val="-6"/>
        </w:rPr>
        <w:t xml:space="preserve"> </w:t>
      </w:r>
      <w:r w:rsidRPr="00DF70F2">
        <w:t>diet</w:t>
      </w:r>
      <w:r w:rsidRPr="00DF70F2">
        <w:rPr>
          <w:spacing w:val="-5"/>
        </w:rPr>
        <w:t xml:space="preserve"> </w:t>
      </w:r>
      <w:r w:rsidRPr="00DF70F2">
        <w:t>to prepare</w:t>
      </w:r>
      <w:r w:rsidRPr="00DF70F2">
        <w:rPr>
          <w:spacing w:val="-4"/>
        </w:rPr>
        <w:t xml:space="preserve"> </w:t>
      </w:r>
      <w:r w:rsidRPr="00DF70F2">
        <w:t>dishes</w:t>
      </w:r>
    </w:p>
    <w:p w14:paraId="12705222" w14:textId="77777777" w:rsidR="00DF70F2" w:rsidRPr="00DF70F2" w:rsidRDefault="00DF70F2" w:rsidP="00DF70F2">
      <w:pPr>
        <w:pStyle w:val="ListParagraph"/>
        <w:numPr>
          <w:ilvl w:val="0"/>
          <w:numId w:val="25"/>
        </w:numPr>
      </w:pPr>
      <w:r w:rsidRPr="00DF70F2">
        <w:t>understand</w:t>
      </w:r>
      <w:r w:rsidRPr="00DF70F2">
        <w:rPr>
          <w:spacing w:val="-6"/>
        </w:rPr>
        <w:t xml:space="preserve"> </w:t>
      </w:r>
      <w:r w:rsidRPr="00DF70F2">
        <w:t>where</w:t>
      </w:r>
      <w:r w:rsidRPr="00DF70F2">
        <w:rPr>
          <w:spacing w:val="-7"/>
        </w:rPr>
        <w:t xml:space="preserve"> </w:t>
      </w:r>
      <w:r w:rsidRPr="00DF70F2">
        <w:t>food</w:t>
      </w:r>
      <w:r w:rsidRPr="00DF70F2">
        <w:rPr>
          <w:spacing w:val="-6"/>
        </w:rPr>
        <w:t xml:space="preserve"> </w:t>
      </w:r>
      <w:r w:rsidRPr="00DF70F2">
        <w:t>comes</w:t>
      </w:r>
      <w:r w:rsidRPr="00DF70F2">
        <w:rPr>
          <w:spacing w:val="-5"/>
        </w:rPr>
        <w:t xml:space="preserve"> </w:t>
      </w:r>
      <w:r w:rsidRPr="00DF70F2">
        <w:rPr>
          <w:spacing w:val="-4"/>
        </w:rPr>
        <w:t>from</w:t>
      </w:r>
    </w:p>
    <w:p w14:paraId="7A0BAD6D" w14:textId="77777777" w:rsidR="00DF70F2" w:rsidRPr="00DF70F2" w:rsidRDefault="00DF70F2" w:rsidP="00DF70F2">
      <w:pPr>
        <w:pStyle w:val="ListParagraph"/>
        <w:numPr>
          <w:ilvl w:val="0"/>
          <w:numId w:val="25"/>
        </w:numPr>
      </w:pPr>
      <w:r w:rsidRPr="00DF70F2">
        <w:lastRenderedPageBreak/>
        <w:t>understand</w:t>
      </w:r>
      <w:r w:rsidRPr="00DF70F2">
        <w:rPr>
          <w:spacing w:val="-7"/>
        </w:rPr>
        <w:t xml:space="preserve"> </w:t>
      </w:r>
      <w:r w:rsidRPr="00DF70F2">
        <w:t>and</w:t>
      </w:r>
      <w:r w:rsidRPr="00DF70F2">
        <w:rPr>
          <w:spacing w:val="-4"/>
        </w:rPr>
        <w:t xml:space="preserve"> </w:t>
      </w:r>
      <w:r w:rsidRPr="00DF70F2">
        <w:t>apply</w:t>
      </w:r>
      <w:r w:rsidRPr="00DF70F2">
        <w:rPr>
          <w:spacing w:val="-4"/>
        </w:rPr>
        <w:t xml:space="preserve"> </w:t>
      </w:r>
      <w:r w:rsidRPr="00DF70F2">
        <w:t>the</w:t>
      </w:r>
      <w:r w:rsidRPr="00DF70F2">
        <w:rPr>
          <w:spacing w:val="-5"/>
        </w:rPr>
        <w:t xml:space="preserve"> </w:t>
      </w:r>
      <w:r w:rsidRPr="00DF70F2">
        <w:t>principles</w:t>
      </w:r>
      <w:r w:rsidRPr="00DF70F2">
        <w:rPr>
          <w:spacing w:val="-3"/>
        </w:rPr>
        <w:t xml:space="preserve"> </w:t>
      </w:r>
      <w:r w:rsidRPr="00DF70F2">
        <w:t>of</w:t>
      </w:r>
      <w:r w:rsidRPr="00DF70F2">
        <w:rPr>
          <w:spacing w:val="-3"/>
        </w:rPr>
        <w:t xml:space="preserve"> </w:t>
      </w:r>
      <w:r w:rsidRPr="00DF70F2">
        <w:t>a</w:t>
      </w:r>
      <w:r w:rsidRPr="00DF70F2">
        <w:rPr>
          <w:spacing w:val="-4"/>
        </w:rPr>
        <w:t xml:space="preserve"> </w:t>
      </w:r>
      <w:r w:rsidRPr="00DF70F2">
        <w:t>healthy</w:t>
      </w:r>
      <w:r w:rsidRPr="00DF70F2">
        <w:rPr>
          <w:spacing w:val="-5"/>
        </w:rPr>
        <w:t xml:space="preserve"> </w:t>
      </w:r>
      <w:r w:rsidRPr="00DF70F2">
        <w:t>and</w:t>
      </w:r>
      <w:r w:rsidRPr="00DF70F2">
        <w:rPr>
          <w:spacing w:val="-4"/>
        </w:rPr>
        <w:t xml:space="preserve"> </w:t>
      </w:r>
      <w:r w:rsidRPr="00DF70F2">
        <w:t>varied</w:t>
      </w:r>
      <w:r w:rsidRPr="00DF70F2">
        <w:rPr>
          <w:spacing w:val="-4"/>
        </w:rPr>
        <w:t xml:space="preserve"> diet</w:t>
      </w:r>
    </w:p>
    <w:p w14:paraId="2D092EF4" w14:textId="77777777" w:rsidR="00DF70F2" w:rsidRPr="00DF70F2" w:rsidRDefault="00DF70F2" w:rsidP="00DF70F2">
      <w:pPr>
        <w:pStyle w:val="ListParagraph"/>
        <w:numPr>
          <w:ilvl w:val="0"/>
          <w:numId w:val="25"/>
        </w:numPr>
      </w:pPr>
      <w:r w:rsidRPr="00DF70F2">
        <w:t>prepare</w:t>
      </w:r>
      <w:r w:rsidRPr="00DF70F2">
        <w:rPr>
          <w:spacing w:val="-5"/>
        </w:rPr>
        <w:t xml:space="preserve"> </w:t>
      </w:r>
      <w:r w:rsidRPr="00DF70F2">
        <w:t>and</w:t>
      </w:r>
      <w:r w:rsidRPr="00DF70F2">
        <w:rPr>
          <w:spacing w:val="-4"/>
        </w:rPr>
        <w:t xml:space="preserve"> </w:t>
      </w:r>
      <w:r w:rsidRPr="00DF70F2">
        <w:t>cook</w:t>
      </w:r>
      <w:r w:rsidRPr="00DF70F2">
        <w:rPr>
          <w:spacing w:val="-3"/>
        </w:rPr>
        <w:t xml:space="preserve"> </w:t>
      </w:r>
      <w:r w:rsidRPr="00DF70F2">
        <w:t>a</w:t>
      </w:r>
      <w:r w:rsidRPr="00DF70F2">
        <w:rPr>
          <w:spacing w:val="-4"/>
        </w:rPr>
        <w:t xml:space="preserve"> </w:t>
      </w:r>
      <w:r w:rsidRPr="00DF70F2">
        <w:t>variety</w:t>
      </w:r>
      <w:r w:rsidRPr="00DF70F2">
        <w:rPr>
          <w:spacing w:val="-3"/>
        </w:rPr>
        <w:t xml:space="preserve"> </w:t>
      </w:r>
      <w:r w:rsidRPr="00DF70F2">
        <w:t>of predominantly</w:t>
      </w:r>
      <w:r w:rsidRPr="00DF70F2">
        <w:rPr>
          <w:spacing w:val="-4"/>
        </w:rPr>
        <w:t xml:space="preserve"> </w:t>
      </w:r>
      <w:r w:rsidRPr="00DF70F2">
        <w:t>savoury</w:t>
      </w:r>
      <w:r w:rsidRPr="00DF70F2">
        <w:rPr>
          <w:spacing w:val="-3"/>
        </w:rPr>
        <w:t xml:space="preserve"> </w:t>
      </w:r>
      <w:r w:rsidRPr="00DF70F2">
        <w:t>dishes</w:t>
      </w:r>
      <w:r w:rsidRPr="00DF70F2">
        <w:rPr>
          <w:spacing w:val="-3"/>
        </w:rPr>
        <w:t xml:space="preserve"> </w:t>
      </w:r>
      <w:r w:rsidRPr="00DF70F2">
        <w:t>using</w:t>
      </w:r>
      <w:r w:rsidRPr="00DF70F2">
        <w:rPr>
          <w:spacing w:val="-3"/>
        </w:rPr>
        <w:t xml:space="preserve"> </w:t>
      </w:r>
      <w:r w:rsidRPr="00DF70F2">
        <w:t>a</w:t>
      </w:r>
      <w:r w:rsidRPr="00DF70F2">
        <w:rPr>
          <w:spacing w:val="-6"/>
        </w:rPr>
        <w:t xml:space="preserve"> </w:t>
      </w:r>
      <w:r w:rsidRPr="00DF70F2">
        <w:t>range of cooking techniques</w:t>
      </w:r>
    </w:p>
    <w:p w14:paraId="545AFFF6" w14:textId="77777777" w:rsidR="00DF70F2" w:rsidRPr="00DF70F2" w:rsidRDefault="00DF70F2" w:rsidP="00DF70F2">
      <w:pPr>
        <w:pStyle w:val="ListParagraph"/>
        <w:numPr>
          <w:ilvl w:val="0"/>
          <w:numId w:val="25"/>
        </w:numPr>
      </w:pPr>
      <w:r w:rsidRPr="00DF70F2">
        <w:t>understand</w:t>
      </w:r>
      <w:r w:rsidRPr="00DF70F2">
        <w:rPr>
          <w:spacing w:val="-4"/>
        </w:rPr>
        <w:t xml:space="preserve"> </w:t>
      </w:r>
      <w:r w:rsidRPr="00DF70F2">
        <w:t>seasonality,</w:t>
      </w:r>
      <w:r w:rsidRPr="00DF70F2">
        <w:rPr>
          <w:spacing w:val="-7"/>
        </w:rPr>
        <w:t xml:space="preserve"> </w:t>
      </w:r>
      <w:r w:rsidRPr="00DF70F2">
        <w:t>and</w:t>
      </w:r>
      <w:r w:rsidRPr="00DF70F2">
        <w:rPr>
          <w:spacing w:val="-4"/>
        </w:rPr>
        <w:t xml:space="preserve"> </w:t>
      </w:r>
      <w:r w:rsidRPr="00DF70F2">
        <w:t>know</w:t>
      </w:r>
      <w:r w:rsidRPr="00DF70F2">
        <w:rPr>
          <w:spacing w:val="-3"/>
        </w:rPr>
        <w:t xml:space="preserve"> </w:t>
      </w:r>
      <w:r w:rsidRPr="00DF70F2">
        <w:t>where</w:t>
      </w:r>
      <w:r w:rsidRPr="00DF70F2">
        <w:rPr>
          <w:spacing w:val="-5"/>
        </w:rPr>
        <w:t xml:space="preserve"> </w:t>
      </w:r>
      <w:r w:rsidRPr="00DF70F2">
        <w:t>and</w:t>
      </w:r>
      <w:r w:rsidRPr="00DF70F2">
        <w:rPr>
          <w:spacing w:val="-4"/>
        </w:rPr>
        <w:t xml:space="preserve"> </w:t>
      </w:r>
      <w:r w:rsidRPr="00DF70F2">
        <w:t>how</w:t>
      </w:r>
      <w:r w:rsidRPr="00DF70F2">
        <w:rPr>
          <w:spacing w:val="-3"/>
        </w:rPr>
        <w:t xml:space="preserve"> </w:t>
      </w:r>
      <w:r w:rsidRPr="00DF70F2">
        <w:t>a</w:t>
      </w:r>
      <w:r w:rsidRPr="00DF70F2">
        <w:rPr>
          <w:spacing w:val="-4"/>
        </w:rPr>
        <w:t xml:space="preserve"> </w:t>
      </w:r>
      <w:r w:rsidRPr="00DF70F2">
        <w:t>variety</w:t>
      </w:r>
      <w:r w:rsidRPr="00DF70F2">
        <w:rPr>
          <w:spacing w:val="-3"/>
        </w:rPr>
        <w:t xml:space="preserve"> </w:t>
      </w:r>
      <w:r w:rsidRPr="00DF70F2">
        <w:t>of ingredients are grown, reared, caught and processed</w:t>
      </w:r>
    </w:p>
    <w:p w14:paraId="421A587C" w14:textId="77777777" w:rsidR="00DF70F2" w:rsidRPr="00DF70F2" w:rsidRDefault="00DF70F2" w:rsidP="00DF70F2">
      <w:pPr>
        <w:pStyle w:val="ListParagraph"/>
        <w:rPr>
          <w:b/>
        </w:rPr>
      </w:pPr>
      <w:r w:rsidRPr="00DF70F2">
        <w:rPr>
          <w:b/>
        </w:rPr>
        <w:t>Technical</w:t>
      </w:r>
      <w:r w:rsidRPr="00DF70F2">
        <w:rPr>
          <w:b/>
          <w:spacing w:val="-7"/>
        </w:rPr>
        <w:t xml:space="preserve"> </w:t>
      </w:r>
      <w:r w:rsidRPr="00DF70F2">
        <w:rPr>
          <w:b/>
        </w:rPr>
        <w:t>knowledge</w:t>
      </w:r>
    </w:p>
    <w:p w14:paraId="07C157E7" w14:textId="77777777" w:rsidR="00DF70F2" w:rsidRPr="00DF70F2" w:rsidRDefault="00DF70F2" w:rsidP="00DF70F2">
      <w:pPr>
        <w:pStyle w:val="ListParagraph"/>
        <w:numPr>
          <w:ilvl w:val="0"/>
          <w:numId w:val="26"/>
        </w:numPr>
      </w:pPr>
      <w:r w:rsidRPr="00DF70F2">
        <w:t>apply</w:t>
      </w:r>
      <w:r w:rsidRPr="00DF70F2">
        <w:rPr>
          <w:spacing w:val="-4"/>
        </w:rPr>
        <w:t xml:space="preserve"> </w:t>
      </w:r>
      <w:r w:rsidRPr="00DF70F2">
        <w:t>their understanding</w:t>
      </w:r>
      <w:r w:rsidRPr="00DF70F2">
        <w:rPr>
          <w:spacing w:val="-4"/>
        </w:rPr>
        <w:t xml:space="preserve"> </w:t>
      </w:r>
      <w:r w:rsidRPr="00DF70F2">
        <w:t>of</w:t>
      </w:r>
      <w:r w:rsidRPr="00DF70F2">
        <w:rPr>
          <w:spacing w:val="-3"/>
        </w:rPr>
        <w:t xml:space="preserve"> </w:t>
      </w:r>
      <w:r w:rsidRPr="00DF70F2">
        <w:t>how</w:t>
      </w:r>
      <w:r w:rsidRPr="00DF70F2">
        <w:rPr>
          <w:spacing w:val="-4"/>
        </w:rPr>
        <w:t xml:space="preserve"> </w:t>
      </w:r>
      <w:r w:rsidRPr="00DF70F2">
        <w:t>to</w:t>
      </w:r>
      <w:r w:rsidRPr="00DF70F2">
        <w:rPr>
          <w:spacing w:val="-5"/>
        </w:rPr>
        <w:t xml:space="preserve"> </w:t>
      </w:r>
      <w:r w:rsidRPr="00DF70F2">
        <w:t>strengthen,</w:t>
      </w:r>
      <w:r w:rsidRPr="00DF70F2">
        <w:rPr>
          <w:spacing w:val="-6"/>
        </w:rPr>
        <w:t xml:space="preserve"> </w:t>
      </w:r>
      <w:r w:rsidRPr="00DF70F2">
        <w:t>stiffen</w:t>
      </w:r>
      <w:r w:rsidRPr="00DF70F2">
        <w:rPr>
          <w:spacing w:val="-5"/>
        </w:rPr>
        <w:t xml:space="preserve"> </w:t>
      </w:r>
      <w:r w:rsidRPr="00DF70F2">
        <w:t>and</w:t>
      </w:r>
      <w:r w:rsidRPr="00DF70F2">
        <w:rPr>
          <w:spacing w:val="-5"/>
        </w:rPr>
        <w:t xml:space="preserve"> </w:t>
      </w:r>
      <w:r w:rsidRPr="00DF70F2">
        <w:t>reinforce</w:t>
      </w:r>
      <w:r w:rsidRPr="00DF70F2">
        <w:rPr>
          <w:spacing w:val="-7"/>
        </w:rPr>
        <w:t xml:space="preserve"> </w:t>
      </w:r>
      <w:r w:rsidRPr="00DF70F2">
        <w:t>more complex structures</w:t>
      </w:r>
    </w:p>
    <w:p w14:paraId="1F55FE01" w14:textId="77777777" w:rsidR="00DF70F2" w:rsidRPr="00DF70F2" w:rsidRDefault="00DF70F2" w:rsidP="00DF70F2">
      <w:pPr>
        <w:pStyle w:val="ListParagraph"/>
        <w:numPr>
          <w:ilvl w:val="0"/>
          <w:numId w:val="26"/>
        </w:numPr>
      </w:pPr>
      <w:r w:rsidRPr="00DF70F2">
        <w:t>understand</w:t>
      </w:r>
      <w:r w:rsidRPr="00DF70F2">
        <w:rPr>
          <w:spacing w:val="-8"/>
        </w:rPr>
        <w:t xml:space="preserve"> </w:t>
      </w:r>
      <w:r w:rsidRPr="00DF70F2">
        <w:t>and</w:t>
      </w:r>
      <w:r w:rsidRPr="00DF70F2">
        <w:rPr>
          <w:spacing w:val="-5"/>
        </w:rPr>
        <w:t xml:space="preserve"> </w:t>
      </w:r>
      <w:r w:rsidRPr="00DF70F2">
        <w:t>use</w:t>
      </w:r>
      <w:r w:rsidRPr="00DF70F2">
        <w:rPr>
          <w:spacing w:val="-7"/>
        </w:rPr>
        <w:t xml:space="preserve"> </w:t>
      </w:r>
      <w:r w:rsidRPr="00DF70F2">
        <w:t>mechanical</w:t>
      </w:r>
      <w:r w:rsidRPr="00DF70F2">
        <w:rPr>
          <w:spacing w:val="-6"/>
        </w:rPr>
        <w:t xml:space="preserve"> </w:t>
      </w:r>
      <w:r w:rsidRPr="00DF70F2">
        <w:t>systems</w:t>
      </w:r>
      <w:r w:rsidRPr="00DF70F2">
        <w:rPr>
          <w:spacing w:val="-5"/>
        </w:rPr>
        <w:t xml:space="preserve"> </w:t>
      </w:r>
      <w:r w:rsidRPr="00DF70F2">
        <w:t>in</w:t>
      </w:r>
      <w:r w:rsidRPr="00DF70F2">
        <w:rPr>
          <w:spacing w:val="-4"/>
        </w:rPr>
        <w:t xml:space="preserve"> </w:t>
      </w:r>
      <w:r w:rsidRPr="00DF70F2">
        <w:t>their</w:t>
      </w:r>
      <w:r w:rsidRPr="00DF70F2">
        <w:rPr>
          <w:spacing w:val="-4"/>
        </w:rPr>
        <w:t xml:space="preserve"> </w:t>
      </w:r>
      <w:r w:rsidRPr="00DF70F2">
        <w:t>products</w:t>
      </w:r>
    </w:p>
    <w:p w14:paraId="40FE31F9" w14:textId="77777777" w:rsidR="00DF70F2" w:rsidRPr="00DF70F2" w:rsidRDefault="00DF70F2" w:rsidP="00DF70F2">
      <w:pPr>
        <w:pStyle w:val="ListParagraph"/>
        <w:numPr>
          <w:ilvl w:val="0"/>
          <w:numId w:val="26"/>
        </w:numPr>
      </w:pPr>
      <w:r w:rsidRPr="00DF70F2">
        <w:t>understand</w:t>
      </w:r>
      <w:r w:rsidRPr="00DF70F2">
        <w:rPr>
          <w:spacing w:val="-6"/>
        </w:rPr>
        <w:t xml:space="preserve"> </w:t>
      </w:r>
      <w:r w:rsidRPr="00DF70F2">
        <w:t>and</w:t>
      </w:r>
      <w:r w:rsidRPr="00DF70F2">
        <w:rPr>
          <w:spacing w:val="-5"/>
        </w:rPr>
        <w:t xml:space="preserve"> </w:t>
      </w:r>
      <w:r w:rsidRPr="00DF70F2">
        <w:t>use</w:t>
      </w:r>
      <w:r w:rsidRPr="00DF70F2">
        <w:rPr>
          <w:spacing w:val="-7"/>
        </w:rPr>
        <w:t xml:space="preserve"> </w:t>
      </w:r>
      <w:r w:rsidRPr="00DF70F2">
        <w:t>electrical</w:t>
      </w:r>
      <w:r w:rsidRPr="00DF70F2">
        <w:rPr>
          <w:spacing w:val="-5"/>
        </w:rPr>
        <w:t xml:space="preserve"> </w:t>
      </w:r>
      <w:r w:rsidRPr="00DF70F2">
        <w:t>systems</w:t>
      </w:r>
      <w:r w:rsidRPr="00DF70F2">
        <w:rPr>
          <w:spacing w:val="-5"/>
        </w:rPr>
        <w:t xml:space="preserve"> </w:t>
      </w:r>
      <w:r w:rsidRPr="00DF70F2">
        <w:t>in</w:t>
      </w:r>
      <w:r w:rsidRPr="00DF70F2">
        <w:rPr>
          <w:spacing w:val="-4"/>
        </w:rPr>
        <w:t xml:space="preserve"> </w:t>
      </w:r>
      <w:r w:rsidRPr="00DF70F2">
        <w:t>their</w:t>
      </w:r>
      <w:r w:rsidRPr="00DF70F2">
        <w:rPr>
          <w:spacing w:val="-5"/>
        </w:rPr>
        <w:t xml:space="preserve"> </w:t>
      </w:r>
      <w:r w:rsidRPr="00DF70F2">
        <w:t>products</w:t>
      </w:r>
    </w:p>
    <w:p w14:paraId="72CFED7A" w14:textId="77777777" w:rsidR="00DF70F2" w:rsidRPr="00DF70F2" w:rsidRDefault="00DF70F2" w:rsidP="00DF70F2">
      <w:pPr>
        <w:pStyle w:val="ListParagraph"/>
        <w:numPr>
          <w:ilvl w:val="0"/>
          <w:numId w:val="26"/>
        </w:numPr>
      </w:pPr>
      <w:r w:rsidRPr="00DF70F2">
        <w:t>apply</w:t>
      </w:r>
      <w:r w:rsidRPr="00DF70F2">
        <w:rPr>
          <w:spacing w:val="-4"/>
        </w:rPr>
        <w:t xml:space="preserve"> </w:t>
      </w:r>
      <w:r w:rsidRPr="00DF70F2">
        <w:t>their understanding</w:t>
      </w:r>
      <w:r w:rsidRPr="00DF70F2">
        <w:rPr>
          <w:spacing w:val="-4"/>
        </w:rPr>
        <w:t xml:space="preserve"> </w:t>
      </w:r>
      <w:r w:rsidRPr="00DF70F2">
        <w:t>of</w:t>
      </w:r>
      <w:r w:rsidRPr="00DF70F2">
        <w:rPr>
          <w:spacing w:val="-3"/>
        </w:rPr>
        <w:t xml:space="preserve"> </w:t>
      </w:r>
      <w:r w:rsidRPr="00DF70F2">
        <w:t>computing</w:t>
      </w:r>
      <w:r w:rsidRPr="00DF70F2">
        <w:rPr>
          <w:spacing w:val="-3"/>
        </w:rPr>
        <w:t xml:space="preserve"> </w:t>
      </w:r>
      <w:r w:rsidRPr="00DF70F2">
        <w:t>to</w:t>
      </w:r>
      <w:r w:rsidRPr="00DF70F2">
        <w:rPr>
          <w:spacing w:val="-5"/>
        </w:rPr>
        <w:t xml:space="preserve"> </w:t>
      </w:r>
      <w:r w:rsidRPr="00DF70F2">
        <w:t>programme,</w:t>
      </w:r>
      <w:r w:rsidRPr="00DF70F2">
        <w:rPr>
          <w:spacing w:val="-6"/>
        </w:rPr>
        <w:t xml:space="preserve"> </w:t>
      </w:r>
      <w:r w:rsidRPr="00DF70F2">
        <w:t>monitor</w:t>
      </w:r>
      <w:r w:rsidRPr="00DF70F2">
        <w:rPr>
          <w:spacing w:val="-3"/>
        </w:rPr>
        <w:t xml:space="preserve"> </w:t>
      </w:r>
      <w:r w:rsidRPr="00DF70F2">
        <w:t>and</w:t>
      </w:r>
      <w:r w:rsidRPr="00DF70F2">
        <w:rPr>
          <w:spacing w:val="-5"/>
        </w:rPr>
        <w:t xml:space="preserve"> </w:t>
      </w:r>
      <w:r w:rsidRPr="00DF70F2">
        <w:t>control</w:t>
      </w:r>
      <w:r w:rsidRPr="00DF70F2">
        <w:rPr>
          <w:spacing w:val="-5"/>
        </w:rPr>
        <w:t xml:space="preserve"> </w:t>
      </w:r>
      <w:r w:rsidRPr="00DF70F2">
        <w:t>their products</w:t>
      </w:r>
    </w:p>
    <w:p w14:paraId="6A05A809" w14:textId="0D3D2CF1" w:rsidR="002766DA" w:rsidRPr="00C92DA4" w:rsidRDefault="002766DA" w:rsidP="002766DA">
      <w:pPr>
        <w:pStyle w:val="NoSpacing"/>
        <w:rPr>
          <w:rFonts w:asciiTheme="minorHAnsi" w:hAnsiTheme="minorHAnsi" w:cstheme="minorHAnsi"/>
        </w:rPr>
      </w:pPr>
    </w:p>
    <w:p w14:paraId="202444CB" w14:textId="77777777" w:rsidR="005B3C18" w:rsidRPr="00C92DA4" w:rsidRDefault="005B3C18" w:rsidP="00993479">
      <w:pPr>
        <w:pStyle w:val="NoSpacing"/>
        <w:jc w:val="both"/>
        <w:rPr>
          <w:rFonts w:asciiTheme="minorHAnsi" w:hAnsiTheme="minorHAnsi" w:cstheme="minorHAnsi"/>
          <w:b/>
        </w:rPr>
      </w:pPr>
      <w:r w:rsidRPr="00C92DA4">
        <w:rPr>
          <w:rFonts w:asciiTheme="minorHAnsi" w:hAnsiTheme="minorHAnsi" w:cstheme="minorHAnsi"/>
          <w:b/>
        </w:rPr>
        <w:t>Cross Curricular links</w:t>
      </w:r>
    </w:p>
    <w:p w14:paraId="1CA2CCFF" w14:textId="34840C8C" w:rsidR="00AB1D73" w:rsidRPr="00C92DA4" w:rsidRDefault="00AB1D73" w:rsidP="00AB1D73">
      <w:pPr>
        <w:pStyle w:val="NoSpacing"/>
        <w:jc w:val="both"/>
        <w:rPr>
          <w:rFonts w:asciiTheme="minorHAnsi" w:hAnsiTheme="minorHAnsi" w:cstheme="minorHAnsi"/>
        </w:rPr>
      </w:pPr>
      <w:r w:rsidRPr="00C92DA4">
        <w:rPr>
          <w:rFonts w:asciiTheme="minorHAnsi" w:hAnsiTheme="minorHAnsi" w:cstheme="minorHAnsi"/>
        </w:rPr>
        <w:t xml:space="preserve">Art and </w:t>
      </w:r>
      <w:r w:rsidR="00DF70F2">
        <w:rPr>
          <w:rFonts w:asciiTheme="minorHAnsi" w:hAnsiTheme="minorHAnsi" w:cstheme="minorHAnsi"/>
        </w:rPr>
        <w:t>DT</w:t>
      </w:r>
      <w:r w:rsidRPr="00C92DA4">
        <w:rPr>
          <w:rFonts w:asciiTheme="minorHAnsi" w:hAnsiTheme="minorHAnsi" w:cstheme="minorHAnsi"/>
        </w:rPr>
        <w:t xml:space="preserve"> contributes </w:t>
      </w:r>
      <w:proofErr w:type="gramStart"/>
      <w:r w:rsidRPr="00C92DA4">
        <w:rPr>
          <w:rFonts w:asciiTheme="minorHAnsi" w:hAnsiTheme="minorHAnsi" w:cstheme="minorHAnsi"/>
        </w:rPr>
        <w:t>to</w:t>
      </w:r>
      <w:proofErr w:type="gramEnd"/>
      <w:r w:rsidRPr="00C92DA4">
        <w:rPr>
          <w:rFonts w:asciiTheme="minorHAnsi" w:hAnsiTheme="minorHAnsi" w:cstheme="minorHAnsi"/>
        </w:rPr>
        <w:t xml:space="preserve"> many subjects within the primary curriculum and many of the topics covered offer opportunities to make links with other areas of the curriculum. There are strong links between Art and </w:t>
      </w:r>
      <w:r w:rsidR="00DF70F2">
        <w:rPr>
          <w:rFonts w:asciiTheme="minorHAnsi" w:hAnsiTheme="minorHAnsi" w:cstheme="minorHAnsi"/>
        </w:rPr>
        <w:t>DT</w:t>
      </w:r>
      <w:r w:rsidRPr="00C92DA4">
        <w:rPr>
          <w:rFonts w:asciiTheme="minorHAnsi" w:hAnsiTheme="minorHAnsi" w:cstheme="minorHAnsi"/>
        </w:rPr>
        <w:t xml:space="preserve"> in: </w:t>
      </w:r>
    </w:p>
    <w:p w14:paraId="5EA1371E" w14:textId="77777777" w:rsidR="00AB1D73" w:rsidRPr="00C92DA4" w:rsidRDefault="00AB1D73" w:rsidP="00AB1D73">
      <w:pPr>
        <w:pStyle w:val="NoSpacing"/>
        <w:numPr>
          <w:ilvl w:val="0"/>
          <w:numId w:val="12"/>
        </w:numPr>
        <w:jc w:val="both"/>
        <w:rPr>
          <w:rFonts w:asciiTheme="minorHAnsi" w:hAnsiTheme="minorHAnsi" w:cstheme="minorHAnsi"/>
        </w:rPr>
      </w:pPr>
      <w:r w:rsidRPr="00C92DA4">
        <w:rPr>
          <w:rFonts w:asciiTheme="minorHAnsi" w:hAnsiTheme="minorHAnsi" w:cstheme="minorHAnsi"/>
        </w:rPr>
        <w:t xml:space="preserve">English </w:t>
      </w:r>
    </w:p>
    <w:p w14:paraId="49AFCC67" w14:textId="77777777" w:rsidR="00AB1D73" w:rsidRPr="00C92DA4" w:rsidRDefault="00AB1D73" w:rsidP="00AB1D73">
      <w:pPr>
        <w:pStyle w:val="NoSpacing"/>
        <w:numPr>
          <w:ilvl w:val="0"/>
          <w:numId w:val="12"/>
        </w:numPr>
        <w:jc w:val="both"/>
        <w:rPr>
          <w:rFonts w:asciiTheme="minorHAnsi" w:hAnsiTheme="minorHAnsi" w:cstheme="minorHAnsi"/>
        </w:rPr>
      </w:pPr>
      <w:r w:rsidRPr="00C92DA4">
        <w:rPr>
          <w:rFonts w:asciiTheme="minorHAnsi" w:hAnsiTheme="minorHAnsi" w:cstheme="minorHAnsi"/>
        </w:rPr>
        <w:t xml:space="preserve">Design and Technology </w:t>
      </w:r>
    </w:p>
    <w:p w14:paraId="37AD7CFE" w14:textId="77777777" w:rsidR="00AB1D73" w:rsidRPr="00C92DA4" w:rsidRDefault="006E3E16" w:rsidP="00AB1D73">
      <w:pPr>
        <w:pStyle w:val="NoSpacing"/>
        <w:numPr>
          <w:ilvl w:val="0"/>
          <w:numId w:val="12"/>
        </w:numPr>
        <w:jc w:val="both"/>
        <w:rPr>
          <w:rFonts w:asciiTheme="minorHAnsi" w:hAnsiTheme="minorHAnsi" w:cstheme="minorHAnsi"/>
        </w:rPr>
      </w:pPr>
      <w:r w:rsidRPr="00C92DA4">
        <w:rPr>
          <w:rFonts w:asciiTheme="minorHAnsi" w:hAnsiTheme="minorHAnsi" w:cstheme="minorHAnsi"/>
        </w:rPr>
        <w:t>Computing</w:t>
      </w:r>
      <w:r w:rsidR="00AB1D73" w:rsidRPr="00C92DA4">
        <w:rPr>
          <w:rFonts w:asciiTheme="minorHAnsi" w:hAnsiTheme="minorHAnsi" w:cstheme="minorHAnsi"/>
        </w:rPr>
        <w:t xml:space="preserve"> – when it is most effective and meets learning objectives </w:t>
      </w:r>
    </w:p>
    <w:p w14:paraId="6FFD8311" w14:textId="77777777" w:rsidR="00AB1D73" w:rsidRPr="00C92DA4" w:rsidRDefault="00AB1D73" w:rsidP="00AB1D73">
      <w:pPr>
        <w:pStyle w:val="NoSpacing"/>
        <w:numPr>
          <w:ilvl w:val="0"/>
          <w:numId w:val="12"/>
        </w:numPr>
        <w:jc w:val="both"/>
        <w:rPr>
          <w:rFonts w:asciiTheme="minorHAnsi" w:hAnsiTheme="minorHAnsi" w:cstheme="minorHAnsi"/>
        </w:rPr>
      </w:pPr>
      <w:r w:rsidRPr="00C92DA4">
        <w:rPr>
          <w:rFonts w:asciiTheme="minorHAnsi" w:hAnsiTheme="minorHAnsi" w:cstheme="minorHAnsi"/>
        </w:rPr>
        <w:t>History</w:t>
      </w:r>
    </w:p>
    <w:p w14:paraId="68FD15C1" w14:textId="77777777" w:rsidR="002565A0" w:rsidRPr="00C92DA4" w:rsidRDefault="00AB1D73" w:rsidP="002565A0">
      <w:pPr>
        <w:pStyle w:val="NoSpacing"/>
        <w:numPr>
          <w:ilvl w:val="0"/>
          <w:numId w:val="12"/>
        </w:numPr>
        <w:jc w:val="both"/>
        <w:rPr>
          <w:rFonts w:asciiTheme="minorHAnsi" w:hAnsiTheme="minorHAnsi" w:cstheme="minorHAnsi"/>
        </w:rPr>
      </w:pPr>
      <w:r w:rsidRPr="00C92DA4">
        <w:rPr>
          <w:rFonts w:asciiTheme="minorHAnsi" w:hAnsiTheme="minorHAnsi" w:cstheme="minorHAnsi"/>
        </w:rPr>
        <w:t>Geography</w:t>
      </w:r>
    </w:p>
    <w:p w14:paraId="0917B7DE" w14:textId="77777777" w:rsidR="002565A0" w:rsidRPr="00C92DA4" w:rsidRDefault="002565A0" w:rsidP="002565A0">
      <w:pPr>
        <w:pStyle w:val="NoSpacing"/>
        <w:numPr>
          <w:ilvl w:val="0"/>
          <w:numId w:val="12"/>
        </w:numPr>
        <w:jc w:val="both"/>
        <w:rPr>
          <w:rFonts w:asciiTheme="minorHAnsi" w:hAnsiTheme="minorHAnsi" w:cstheme="minorHAnsi"/>
        </w:rPr>
      </w:pPr>
      <w:r w:rsidRPr="00C92DA4">
        <w:rPr>
          <w:rFonts w:asciiTheme="minorHAnsi" w:hAnsiTheme="minorHAnsi" w:cstheme="minorHAnsi"/>
        </w:rPr>
        <w:t>RE</w:t>
      </w:r>
    </w:p>
    <w:p w14:paraId="5A39BBE3" w14:textId="77777777" w:rsidR="00C3346F" w:rsidRPr="00C92DA4" w:rsidRDefault="00C3346F" w:rsidP="00C3346F">
      <w:pPr>
        <w:pStyle w:val="NoSpacing"/>
        <w:ind w:left="720"/>
        <w:jc w:val="both"/>
        <w:rPr>
          <w:rFonts w:asciiTheme="minorHAnsi" w:hAnsiTheme="minorHAnsi" w:cstheme="minorHAnsi"/>
        </w:rPr>
      </w:pPr>
    </w:p>
    <w:p w14:paraId="5AEEA579" w14:textId="77777777" w:rsidR="002031BB" w:rsidRPr="00C92DA4" w:rsidRDefault="005B3C18" w:rsidP="009122DA">
      <w:pPr>
        <w:pStyle w:val="NoSpacing"/>
        <w:rPr>
          <w:rFonts w:asciiTheme="minorHAnsi" w:hAnsiTheme="minorHAnsi" w:cstheme="minorHAnsi"/>
          <w:b/>
        </w:rPr>
      </w:pPr>
      <w:r w:rsidRPr="00C92DA4">
        <w:rPr>
          <w:rFonts w:asciiTheme="minorHAnsi" w:hAnsiTheme="minorHAnsi" w:cstheme="minorHAnsi"/>
          <w:b/>
        </w:rPr>
        <w:t>Assessment</w:t>
      </w:r>
    </w:p>
    <w:p w14:paraId="300C42C6" w14:textId="77777777" w:rsidR="002031BB" w:rsidRPr="00C92DA4" w:rsidRDefault="00003226" w:rsidP="00FA7EB1">
      <w:pPr>
        <w:pStyle w:val="NoSpacing"/>
        <w:jc w:val="both"/>
        <w:rPr>
          <w:rFonts w:asciiTheme="minorHAnsi" w:hAnsiTheme="minorHAnsi" w:cstheme="minorHAnsi"/>
        </w:rPr>
      </w:pPr>
      <w:r w:rsidRPr="00C92DA4">
        <w:rPr>
          <w:rFonts w:asciiTheme="minorHAnsi" w:hAnsiTheme="minorHAnsi" w:cstheme="minorHAnsi"/>
        </w:rPr>
        <w:t>Formative A</w:t>
      </w:r>
      <w:r w:rsidR="002031BB" w:rsidRPr="00C92DA4">
        <w:rPr>
          <w:rFonts w:asciiTheme="minorHAnsi" w:hAnsiTheme="minorHAnsi" w:cstheme="minorHAnsi"/>
        </w:rPr>
        <w:t>ssessment is use</w:t>
      </w:r>
      <w:r w:rsidRPr="00C92DA4">
        <w:rPr>
          <w:rFonts w:asciiTheme="minorHAnsi" w:hAnsiTheme="minorHAnsi" w:cstheme="minorHAnsi"/>
        </w:rPr>
        <w:t>d</w:t>
      </w:r>
      <w:r w:rsidR="002031BB" w:rsidRPr="00C92DA4">
        <w:rPr>
          <w:rFonts w:asciiTheme="minorHAnsi" w:hAnsiTheme="minorHAnsi" w:cstheme="minorHAnsi"/>
        </w:rPr>
        <w:t xml:space="preserve"> to monitor student learning and provide ongoing feedback to the children during the unit of work. At the end of a unit, summative assessment is to evaluate learning by completing the assessment spreadsheet based on the progression of skills.</w:t>
      </w:r>
    </w:p>
    <w:p w14:paraId="41C8F396" w14:textId="77777777" w:rsidR="009122DA" w:rsidRPr="00C92DA4" w:rsidRDefault="009122DA" w:rsidP="00FA7EB1">
      <w:pPr>
        <w:pStyle w:val="NoSpacing"/>
        <w:jc w:val="both"/>
        <w:rPr>
          <w:rFonts w:asciiTheme="minorHAnsi" w:hAnsiTheme="minorHAnsi" w:cstheme="minorHAnsi"/>
        </w:rPr>
      </w:pPr>
    </w:p>
    <w:p w14:paraId="34A4027A" w14:textId="77777777" w:rsidR="005B3C18" w:rsidRPr="00C92DA4" w:rsidRDefault="005B3C18" w:rsidP="00FA7EB1">
      <w:pPr>
        <w:pStyle w:val="NoSpacing"/>
        <w:jc w:val="both"/>
        <w:rPr>
          <w:rFonts w:asciiTheme="minorHAnsi" w:hAnsiTheme="minorHAnsi" w:cstheme="minorHAnsi"/>
          <w:b/>
        </w:rPr>
      </w:pPr>
      <w:r w:rsidRPr="00C92DA4">
        <w:rPr>
          <w:rFonts w:asciiTheme="minorHAnsi" w:hAnsiTheme="minorHAnsi" w:cstheme="minorHAnsi"/>
          <w:b/>
        </w:rPr>
        <w:t>Marking</w:t>
      </w:r>
    </w:p>
    <w:p w14:paraId="5CA3687E" w14:textId="02A27C1F" w:rsidR="005B3C18" w:rsidRPr="00C92DA4" w:rsidRDefault="00AB1D73" w:rsidP="00FA7EB1">
      <w:pPr>
        <w:pStyle w:val="NoSpacing"/>
        <w:jc w:val="both"/>
        <w:rPr>
          <w:rFonts w:asciiTheme="minorHAnsi" w:hAnsiTheme="minorHAnsi" w:cstheme="minorHAnsi"/>
        </w:rPr>
      </w:pPr>
      <w:r w:rsidRPr="00C92DA4">
        <w:rPr>
          <w:rFonts w:asciiTheme="minorHAnsi" w:hAnsiTheme="minorHAnsi" w:cstheme="minorHAnsi"/>
        </w:rPr>
        <w:t xml:space="preserve">Sketch books are monitored by teachers but are not marked. This is so that children will not feel judged on their work and so that sketch books are used as a safe place for children to experiment and explore with art. </w:t>
      </w:r>
      <w:r w:rsidR="00C92DA4">
        <w:rPr>
          <w:rFonts w:asciiTheme="minorHAnsi" w:hAnsiTheme="minorHAnsi" w:cstheme="minorHAnsi"/>
        </w:rPr>
        <w:t xml:space="preserve">Children receive verbal feedback on their work allowing them to enjoy their successes and give them developmental targets to improve. </w:t>
      </w:r>
    </w:p>
    <w:p w14:paraId="72A3D3EC" w14:textId="77777777" w:rsidR="009122DA" w:rsidRPr="00C92DA4" w:rsidRDefault="009122DA" w:rsidP="00FA7EB1">
      <w:pPr>
        <w:pStyle w:val="NoSpacing"/>
        <w:jc w:val="both"/>
        <w:rPr>
          <w:rFonts w:asciiTheme="minorHAnsi" w:hAnsiTheme="minorHAnsi" w:cstheme="minorHAnsi"/>
        </w:rPr>
      </w:pPr>
    </w:p>
    <w:p w14:paraId="0C1D1908" w14:textId="77777777" w:rsidR="00CA4ECA" w:rsidRPr="00C92DA4" w:rsidRDefault="00CA4ECA" w:rsidP="00FA7EB1">
      <w:pPr>
        <w:pStyle w:val="NoSpacing"/>
        <w:jc w:val="both"/>
        <w:rPr>
          <w:rFonts w:asciiTheme="minorHAnsi" w:hAnsiTheme="minorHAnsi" w:cstheme="minorHAnsi"/>
          <w:b/>
        </w:rPr>
      </w:pPr>
      <w:r w:rsidRPr="00C92DA4">
        <w:rPr>
          <w:rFonts w:asciiTheme="minorHAnsi" w:hAnsiTheme="minorHAnsi" w:cstheme="minorHAnsi"/>
          <w:b/>
        </w:rPr>
        <w:t>Monitoring and review</w:t>
      </w:r>
    </w:p>
    <w:p w14:paraId="73D7635E" w14:textId="316EC9AF" w:rsidR="005B3C18" w:rsidRPr="00C92DA4" w:rsidRDefault="00FA7EB1" w:rsidP="00B15CB5">
      <w:pPr>
        <w:pStyle w:val="NoSpacing"/>
        <w:jc w:val="both"/>
        <w:rPr>
          <w:rFonts w:asciiTheme="minorHAnsi" w:hAnsiTheme="minorHAnsi" w:cstheme="minorHAnsi"/>
        </w:rPr>
      </w:pPr>
      <w:r w:rsidRPr="00C92DA4">
        <w:rPr>
          <w:rFonts w:asciiTheme="minorHAnsi" w:hAnsiTheme="minorHAnsi" w:cstheme="minorHAnsi"/>
        </w:rPr>
        <w:t>The</w:t>
      </w:r>
      <w:r w:rsidR="00CA4ECA" w:rsidRPr="00C92DA4">
        <w:rPr>
          <w:rFonts w:asciiTheme="minorHAnsi" w:hAnsiTheme="minorHAnsi" w:cstheme="minorHAnsi"/>
        </w:rPr>
        <w:t xml:space="preserve"> coordination and planning of th</w:t>
      </w:r>
      <w:r w:rsidR="00AB1D73" w:rsidRPr="00C92DA4">
        <w:rPr>
          <w:rFonts w:asciiTheme="minorHAnsi" w:hAnsiTheme="minorHAnsi" w:cstheme="minorHAnsi"/>
        </w:rPr>
        <w:t xml:space="preserve">e </w:t>
      </w:r>
      <w:r w:rsidR="00DF70F2">
        <w:rPr>
          <w:rFonts w:asciiTheme="minorHAnsi" w:hAnsiTheme="minorHAnsi" w:cstheme="minorHAnsi"/>
        </w:rPr>
        <w:t>Art and DT</w:t>
      </w:r>
      <w:r w:rsidR="00CA4ECA" w:rsidRPr="00C92DA4">
        <w:rPr>
          <w:rFonts w:asciiTheme="minorHAnsi" w:hAnsiTheme="minorHAnsi" w:cstheme="minorHAnsi"/>
        </w:rPr>
        <w:t xml:space="preserve"> curriculum are the responsibility of the</w:t>
      </w:r>
      <w:r w:rsidRPr="00C92DA4">
        <w:rPr>
          <w:rFonts w:asciiTheme="minorHAnsi" w:hAnsiTheme="minorHAnsi" w:cstheme="minorHAnsi"/>
        </w:rPr>
        <w:t xml:space="preserve"> </w:t>
      </w:r>
      <w:r w:rsidR="00CA4ECA" w:rsidRPr="00C92DA4">
        <w:rPr>
          <w:rFonts w:asciiTheme="minorHAnsi" w:hAnsiTheme="minorHAnsi" w:cstheme="minorHAnsi"/>
        </w:rPr>
        <w:t>subject leader</w:t>
      </w:r>
      <w:r w:rsidRPr="00C92DA4">
        <w:rPr>
          <w:rFonts w:asciiTheme="minorHAnsi" w:hAnsiTheme="minorHAnsi" w:cstheme="minorHAnsi"/>
        </w:rPr>
        <w:t xml:space="preserve">. The subject leader is responsible for evaluating the </w:t>
      </w:r>
      <w:r w:rsidR="00CA4ECA" w:rsidRPr="00C92DA4">
        <w:rPr>
          <w:rFonts w:asciiTheme="minorHAnsi" w:hAnsiTheme="minorHAnsi" w:cstheme="minorHAnsi"/>
        </w:rPr>
        <w:t>strengths and weak</w:t>
      </w:r>
      <w:r w:rsidR="00AB1D73" w:rsidRPr="00C92DA4">
        <w:rPr>
          <w:rFonts w:asciiTheme="minorHAnsi" w:hAnsiTheme="minorHAnsi" w:cstheme="minorHAnsi"/>
        </w:rPr>
        <w:t xml:space="preserve">nesses in </w:t>
      </w:r>
      <w:r w:rsidR="00DF70F2">
        <w:rPr>
          <w:rFonts w:asciiTheme="minorHAnsi" w:hAnsiTheme="minorHAnsi" w:cstheme="minorHAnsi"/>
        </w:rPr>
        <w:t>Art and DT</w:t>
      </w:r>
      <w:r w:rsidR="00B15CB5" w:rsidRPr="00C92DA4">
        <w:rPr>
          <w:rFonts w:asciiTheme="minorHAnsi" w:hAnsiTheme="minorHAnsi" w:cstheme="minorHAnsi"/>
        </w:rPr>
        <w:t xml:space="preserve"> and indicating </w:t>
      </w:r>
      <w:r w:rsidR="00CA4ECA" w:rsidRPr="00C92DA4">
        <w:rPr>
          <w:rFonts w:asciiTheme="minorHAnsi" w:hAnsiTheme="minorHAnsi" w:cstheme="minorHAnsi"/>
        </w:rPr>
        <w:t>areas for further improvement</w:t>
      </w:r>
      <w:r w:rsidRPr="00C92DA4">
        <w:rPr>
          <w:rFonts w:asciiTheme="minorHAnsi" w:hAnsiTheme="minorHAnsi" w:cstheme="minorHAnsi"/>
        </w:rPr>
        <w:t xml:space="preserve"> on the following action plan. </w:t>
      </w:r>
      <w:r w:rsidR="00F56BA5" w:rsidRPr="00C92DA4">
        <w:rPr>
          <w:rFonts w:asciiTheme="minorHAnsi" w:hAnsiTheme="minorHAnsi" w:cstheme="minorHAnsi"/>
        </w:rPr>
        <w:t>The subject leader will a</w:t>
      </w:r>
      <w:r w:rsidR="00AB1D73" w:rsidRPr="00C92DA4">
        <w:rPr>
          <w:rFonts w:asciiTheme="minorHAnsi" w:hAnsiTheme="minorHAnsi" w:cstheme="minorHAnsi"/>
        </w:rPr>
        <w:t>lso monitor sketch</w:t>
      </w:r>
      <w:r w:rsidR="00F56BA5" w:rsidRPr="00C92DA4">
        <w:rPr>
          <w:rFonts w:asciiTheme="minorHAnsi" w:hAnsiTheme="minorHAnsi" w:cstheme="minorHAnsi"/>
        </w:rPr>
        <w:t xml:space="preserve"> books and schemes of work to ensure that the Programmes of Study are being effectively taught and match the needs and abilities of the </w:t>
      </w:r>
      <w:r w:rsidR="00993759" w:rsidRPr="00C92DA4">
        <w:rPr>
          <w:rFonts w:asciiTheme="minorHAnsi" w:hAnsiTheme="minorHAnsi" w:cstheme="minorHAnsi"/>
        </w:rPr>
        <w:t>children</w:t>
      </w:r>
    </w:p>
    <w:p w14:paraId="0D0B940D" w14:textId="77777777" w:rsidR="00CA4ECA" w:rsidRPr="00C92DA4" w:rsidRDefault="00CA4ECA" w:rsidP="00CA4ECA">
      <w:pPr>
        <w:pStyle w:val="NoSpacing"/>
        <w:rPr>
          <w:rFonts w:asciiTheme="minorHAnsi" w:hAnsiTheme="minorHAnsi" w:cstheme="minorHAnsi"/>
        </w:rPr>
      </w:pPr>
    </w:p>
    <w:p w14:paraId="7B5A1BBC" w14:textId="77777777" w:rsidR="005B3C18" w:rsidRPr="00C92DA4" w:rsidRDefault="005B3C18" w:rsidP="009122DA">
      <w:pPr>
        <w:pStyle w:val="NoSpacing"/>
        <w:rPr>
          <w:rFonts w:asciiTheme="minorHAnsi" w:hAnsiTheme="minorHAnsi" w:cstheme="minorHAnsi"/>
          <w:b/>
        </w:rPr>
      </w:pPr>
      <w:r w:rsidRPr="00C92DA4">
        <w:rPr>
          <w:rFonts w:asciiTheme="minorHAnsi" w:hAnsiTheme="minorHAnsi" w:cstheme="minorHAnsi"/>
          <w:b/>
        </w:rPr>
        <w:t>Inclusion</w:t>
      </w:r>
      <w:r w:rsidR="002146FB" w:rsidRPr="00C92DA4">
        <w:rPr>
          <w:rFonts w:asciiTheme="minorHAnsi" w:hAnsiTheme="minorHAnsi" w:cstheme="minorHAnsi"/>
          <w:b/>
        </w:rPr>
        <w:t xml:space="preserve"> and differentiation</w:t>
      </w:r>
    </w:p>
    <w:p w14:paraId="08F60672" w14:textId="7D0F8B05" w:rsidR="00B0604E" w:rsidRPr="00C92DA4" w:rsidRDefault="00C3346F" w:rsidP="00B0604E">
      <w:pPr>
        <w:pStyle w:val="NoSpacing"/>
        <w:jc w:val="both"/>
        <w:rPr>
          <w:rFonts w:asciiTheme="minorHAnsi" w:hAnsiTheme="minorHAnsi" w:cstheme="minorHAnsi"/>
        </w:rPr>
      </w:pPr>
      <w:r w:rsidRPr="00C92DA4">
        <w:rPr>
          <w:rFonts w:asciiTheme="minorHAnsi" w:hAnsiTheme="minorHAnsi" w:cstheme="minorHAnsi"/>
        </w:rPr>
        <w:t xml:space="preserve">At St. Laurence Junior Academy, Art and </w:t>
      </w:r>
      <w:r w:rsidR="00DF70F2">
        <w:rPr>
          <w:rFonts w:asciiTheme="minorHAnsi" w:hAnsiTheme="minorHAnsi" w:cstheme="minorHAnsi"/>
        </w:rPr>
        <w:t>DT</w:t>
      </w:r>
      <w:r w:rsidRPr="00C92DA4">
        <w:rPr>
          <w:rFonts w:asciiTheme="minorHAnsi" w:hAnsiTheme="minorHAnsi" w:cstheme="minorHAnsi"/>
        </w:rPr>
        <w:t xml:space="preserve"> is accessed by all pupils, no mat</w:t>
      </w:r>
      <w:r w:rsidR="009A59B1" w:rsidRPr="00C92DA4">
        <w:rPr>
          <w:rFonts w:asciiTheme="minorHAnsi" w:hAnsiTheme="minorHAnsi" w:cstheme="minorHAnsi"/>
        </w:rPr>
        <w:t xml:space="preserve">ter their ability. </w:t>
      </w:r>
      <w:r w:rsidR="00B0604E" w:rsidRPr="00C92DA4">
        <w:rPr>
          <w:rFonts w:asciiTheme="minorHAnsi" w:hAnsiTheme="minorHAnsi" w:cstheme="minorHAnsi"/>
        </w:rPr>
        <w:t>Where possible</w:t>
      </w:r>
      <w:r w:rsidRPr="00C92DA4">
        <w:rPr>
          <w:rFonts w:asciiTheme="minorHAnsi" w:hAnsiTheme="minorHAnsi" w:cstheme="minorHAnsi"/>
        </w:rPr>
        <w:t>,</w:t>
      </w:r>
      <w:r w:rsidR="00B0604E" w:rsidRPr="00C92DA4">
        <w:rPr>
          <w:rFonts w:asciiTheme="minorHAnsi" w:hAnsiTheme="minorHAnsi" w:cstheme="minorHAnsi"/>
        </w:rPr>
        <w:t xml:space="preserve"> more able pupils will be stretched through ext</w:t>
      </w:r>
      <w:r w:rsidRPr="00C92DA4">
        <w:rPr>
          <w:rFonts w:asciiTheme="minorHAnsi" w:hAnsiTheme="minorHAnsi" w:cstheme="minorHAnsi"/>
        </w:rPr>
        <w:t xml:space="preserve">ra challenges suggested in the </w:t>
      </w:r>
      <w:r w:rsidR="00B0604E" w:rsidRPr="00C92DA4">
        <w:rPr>
          <w:rFonts w:asciiTheme="minorHAnsi" w:hAnsiTheme="minorHAnsi" w:cstheme="minorHAnsi"/>
        </w:rPr>
        <w:t>course of the lesson. These children will also be asked more c</w:t>
      </w:r>
      <w:r w:rsidRPr="00C92DA4">
        <w:rPr>
          <w:rFonts w:asciiTheme="minorHAnsi" w:hAnsiTheme="minorHAnsi" w:cstheme="minorHAnsi"/>
        </w:rPr>
        <w:t xml:space="preserve">hallenging questions to extend </w:t>
      </w:r>
      <w:r w:rsidR="00B0604E" w:rsidRPr="00C92DA4">
        <w:rPr>
          <w:rFonts w:asciiTheme="minorHAnsi" w:hAnsiTheme="minorHAnsi" w:cstheme="minorHAnsi"/>
        </w:rPr>
        <w:t xml:space="preserve">and improve their work. </w:t>
      </w:r>
    </w:p>
    <w:p w14:paraId="2BAAB7F5" w14:textId="77777777" w:rsidR="00DF70F2" w:rsidRDefault="00B0604E" w:rsidP="006B421B">
      <w:pPr>
        <w:pStyle w:val="NoSpacing"/>
        <w:jc w:val="both"/>
        <w:rPr>
          <w:rFonts w:asciiTheme="minorHAnsi" w:hAnsiTheme="minorHAnsi" w:cstheme="minorHAnsi"/>
        </w:rPr>
      </w:pPr>
      <w:r w:rsidRPr="00C92DA4">
        <w:rPr>
          <w:rFonts w:asciiTheme="minorHAnsi" w:hAnsiTheme="minorHAnsi" w:cstheme="minorHAnsi"/>
        </w:rPr>
        <w:t>The lessons provided are appropriate for almost all pupils. Te</w:t>
      </w:r>
      <w:r w:rsidR="00C3346F" w:rsidRPr="00C92DA4">
        <w:rPr>
          <w:rFonts w:asciiTheme="minorHAnsi" w:hAnsiTheme="minorHAnsi" w:cstheme="minorHAnsi"/>
        </w:rPr>
        <w:t xml:space="preserve">achers will involve all pupils </w:t>
      </w:r>
      <w:r w:rsidRPr="00C92DA4">
        <w:rPr>
          <w:rFonts w:asciiTheme="minorHAnsi" w:hAnsiTheme="minorHAnsi" w:cstheme="minorHAnsi"/>
        </w:rPr>
        <w:t>through support and</w:t>
      </w:r>
      <w:r w:rsidR="00C3346F" w:rsidRPr="00C92DA4">
        <w:rPr>
          <w:rFonts w:asciiTheme="minorHAnsi" w:hAnsiTheme="minorHAnsi" w:cstheme="minorHAnsi"/>
        </w:rPr>
        <w:t>,</w:t>
      </w:r>
      <w:r w:rsidRPr="00C92DA4">
        <w:rPr>
          <w:rFonts w:asciiTheme="minorHAnsi" w:hAnsiTheme="minorHAnsi" w:cstheme="minorHAnsi"/>
        </w:rPr>
        <w:t xml:space="preserve"> if necessary, adult helpers </w:t>
      </w:r>
      <w:r w:rsidR="00C3346F" w:rsidRPr="00C92DA4">
        <w:rPr>
          <w:rFonts w:asciiTheme="minorHAnsi" w:hAnsiTheme="minorHAnsi" w:cstheme="minorHAnsi"/>
        </w:rPr>
        <w:t xml:space="preserve">will be used to work with </w:t>
      </w:r>
      <w:r w:rsidRPr="00C92DA4">
        <w:rPr>
          <w:rFonts w:asciiTheme="minorHAnsi" w:hAnsiTheme="minorHAnsi" w:cstheme="minorHAnsi"/>
        </w:rPr>
        <w:t>individual children with SEN whose needs are more complex.</w:t>
      </w:r>
    </w:p>
    <w:p w14:paraId="1494E2EA" w14:textId="45BAD5D9" w:rsidR="00CA4ECA" w:rsidRPr="00DF70F2" w:rsidRDefault="00CA4ECA" w:rsidP="006B421B">
      <w:pPr>
        <w:pStyle w:val="NoSpacing"/>
        <w:jc w:val="both"/>
        <w:rPr>
          <w:rFonts w:asciiTheme="minorHAnsi" w:hAnsiTheme="minorHAnsi" w:cstheme="minorHAnsi"/>
        </w:rPr>
      </w:pPr>
      <w:r w:rsidRPr="00C92DA4">
        <w:rPr>
          <w:rFonts w:asciiTheme="minorHAnsi" w:hAnsiTheme="minorHAnsi" w:cstheme="minorHAnsi"/>
          <w:b/>
        </w:rPr>
        <w:t>Resources</w:t>
      </w:r>
    </w:p>
    <w:p w14:paraId="1E92F56A" w14:textId="648D52CA" w:rsidR="005B3C18" w:rsidRDefault="00CA4ECA" w:rsidP="00C3346F">
      <w:pPr>
        <w:pStyle w:val="NoSpacing"/>
        <w:jc w:val="both"/>
        <w:rPr>
          <w:rFonts w:asciiTheme="minorHAnsi" w:hAnsiTheme="minorHAnsi" w:cstheme="minorHAnsi"/>
        </w:rPr>
      </w:pPr>
      <w:r w:rsidRPr="00C92DA4">
        <w:rPr>
          <w:rFonts w:asciiTheme="minorHAnsi" w:hAnsiTheme="minorHAnsi" w:cstheme="minorHAnsi"/>
        </w:rPr>
        <w:t>There are suff</w:t>
      </w:r>
      <w:r w:rsidR="00C3346F" w:rsidRPr="00C92DA4">
        <w:rPr>
          <w:rFonts w:asciiTheme="minorHAnsi" w:hAnsiTheme="minorHAnsi" w:cstheme="minorHAnsi"/>
        </w:rPr>
        <w:t xml:space="preserve">icient resources for all Art and </w:t>
      </w:r>
      <w:r w:rsidR="00DF70F2">
        <w:rPr>
          <w:rFonts w:asciiTheme="minorHAnsi" w:hAnsiTheme="minorHAnsi" w:cstheme="minorHAnsi"/>
        </w:rPr>
        <w:t>DT</w:t>
      </w:r>
      <w:r w:rsidRPr="00C92DA4">
        <w:rPr>
          <w:rFonts w:asciiTheme="minorHAnsi" w:hAnsiTheme="minorHAnsi" w:cstheme="minorHAnsi"/>
        </w:rPr>
        <w:t xml:space="preserve"> teaching units in the school. We keep these resources </w:t>
      </w:r>
      <w:r w:rsidR="00C3346F" w:rsidRPr="00C92DA4">
        <w:rPr>
          <w:rFonts w:asciiTheme="minorHAnsi" w:hAnsiTheme="minorHAnsi" w:cstheme="minorHAnsi"/>
        </w:rPr>
        <w:t xml:space="preserve">in the general stock cupboard. All resources are sorted and labelled according to the art form for easy access. It is the responsibility of the teachers to return the resources in good condition as soon as they have finished with them. Basic paint and paper are part of each year group’s stock.  </w:t>
      </w:r>
    </w:p>
    <w:p w14:paraId="1CAE0120" w14:textId="613203F1" w:rsidR="00DF70F2" w:rsidRDefault="00DF70F2" w:rsidP="00C3346F">
      <w:pPr>
        <w:pStyle w:val="NoSpacing"/>
        <w:jc w:val="both"/>
        <w:rPr>
          <w:rFonts w:asciiTheme="minorHAnsi" w:hAnsiTheme="minorHAnsi" w:cstheme="minorHAnsi"/>
        </w:rPr>
      </w:pPr>
    </w:p>
    <w:p w14:paraId="56CE19ED" w14:textId="462CF72D" w:rsidR="00DF70F2" w:rsidRDefault="00DF70F2" w:rsidP="00C3346F">
      <w:pPr>
        <w:pStyle w:val="NoSpacing"/>
        <w:jc w:val="both"/>
        <w:rPr>
          <w:rFonts w:asciiTheme="minorHAnsi" w:hAnsiTheme="minorHAnsi" w:cstheme="minorHAnsi"/>
        </w:rPr>
      </w:pPr>
    </w:p>
    <w:p w14:paraId="22863BB1" w14:textId="56544975" w:rsidR="00DF70F2" w:rsidRDefault="00DF70F2" w:rsidP="00DF70F2">
      <w:pPr>
        <w:jc w:val="center"/>
        <w:rPr>
          <w:rFonts w:ascii="MTF Sweet Cheeks EXT" w:hAnsi="MTF Sweet Cheeks EXT"/>
          <w:color w:val="009999"/>
          <w:sz w:val="36"/>
          <w:szCs w:val="36"/>
        </w:rPr>
      </w:pPr>
      <w:r w:rsidRPr="00DB5BC8">
        <w:rPr>
          <w:rFonts w:ascii="MTF Sweet Cheeks EXT" w:hAnsi="MTF Sweet Cheeks EXT"/>
          <w:color w:val="009999"/>
          <w:sz w:val="36"/>
          <w:szCs w:val="36"/>
        </w:rPr>
        <w:t xml:space="preserve">St. Laurence </w:t>
      </w:r>
      <w:r>
        <w:rPr>
          <w:rFonts w:ascii="MTF Sweet Cheeks EXT" w:hAnsi="MTF Sweet Cheeks EXT"/>
          <w:color w:val="009999"/>
          <w:sz w:val="36"/>
          <w:szCs w:val="36"/>
        </w:rPr>
        <w:t>Art and DT</w:t>
      </w:r>
      <w:r w:rsidRPr="00DB5BC8">
        <w:rPr>
          <w:rFonts w:ascii="MTF Sweet Cheeks EXT" w:hAnsi="MTF Sweet Cheeks EXT"/>
          <w:color w:val="009999"/>
          <w:sz w:val="36"/>
          <w:szCs w:val="36"/>
        </w:rPr>
        <w:t xml:space="preserve"> Technology combined curriculum map</w:t>
      </w:r>
    </w:p>
    <w:tbl>
      <w:tblPr>
        <w:tblStyle w:val="TableGrid"/>
        <w:tblW w:w="0" w:type="auto"/>
        <w:tblLook w:val="04A0" w:firstRow="1" w:lastRow="0" w:firstColumn="1" w:lastColumn="0" w:noHBand="0" w:noVBand="1"/>
      </w:tblPr>
      <w:tblGrid>
        <w:gridCol w:w="944"/>
        <w:gridCol w:w="1279"/>
        <w:gridCol w:w="1441"/>
        <w:gridCol w:w="1324"/>
        <w:gridCol w:w="1370"/>
        <w:gridCol w:w="1281"/>
        <w:gridCol w:w="1377"/>
      </w:tblGrid>
      <w:tr w:rsidR="00EB6F36" w:rsidRPr="00507AE4" w14:paraId="013E49E3" w14:textId="77777777" w:rsidTr="00BB78E3">
        <w:tc>
          <w:tcPr>
            <w:tcW w:w="1992" w:type="dxa"/>
          </w:tcPr>
          <w:p w14:paraId="71B5EC5E" w14:textId="77777777" w:rsidR="00EB6F36" w:rsidRPr="00507AE4" w:rsidRDefault="00EB6F36" w:rsidP="00BB78E3">
            <w:pPr>
              <w:rPr>
                <w:sz w:val="24"/>
                <w:szCs w:val="24"/>
              </w:rPr>
            </w:pPr>
          </w:p>
        </w:tc>
        <w:tc>
          <w:tcPr>
            <w:tcW w:w="1992" w:type="dxa"/>
            <w:shd w:val="clear" w:color="auto" w:fill="D9D9D9" w:themeFill="background1" w:themeFillShade="D9"/>
          </w:tcPr>
          <w:p w14:paraId="6B39CF47" w14:textId="77777777" w:rsidR="00EB6F36" w:rsidRPr="00507AE4" w:rsidRDefault="00EB6F36" w:rsidP="00BB78E3">
            <w:pPr>
              <w:jc w:val="center"/>
              <w:rPr>
                <w:b/>
                <w:sz w:val="28"/>
                <w:szCs w:val="28"/>
              </w:rPr>
            </w:pPr>
            <w:r w:rsidRPr="00507AE4">
              <w:rPr>
                <w:b/>
                <w:sz w:val="28"/>
                <w:szCs w:val="28"/>
              </w:rPr>
              <w:t>Term 1</w:t>
            </w:r>
          </w:p>
        </w:tc>
        <w:tc>
          <w:tcPr>
            <w:tcW w:w="1992" w:type="dxa"/>
            <w:shd w:val="clear" w:color="auto" w:fill="D9D9D9" w:themeFill="background1" w:themeFillShade="D9"/>
          </w:tcPr>
          <w:p w14:paraId="23D1BDD2" w14:textId="77777777" w:rsidR="00EB6F36" w:rsidRPr="00507AE4" w:rsidRDefault="00EB6F36" w:rsidP="00BB78E3">
            <w:pPr>
              <w:jc w:val="center"/>
              <w:rPr>
                <w:b/>
                <w:sz w:val="28"/>
                <w:szCs w:val="28"/>
              </w:rPr>
            </w:pPr>
            <w:r w:rsidRPr="00507AE4">
              <w:rPr>
                <w:b/>
                <w:sz w:val="28"/>
                <w:szCs w:val="28"/>
              </w:rPr>
              <w:t>Term 2</w:t>
            </w:r>
          </w:p>
        </w:tc>
        <w:tc>
          <w:tcPr>
            <w:tcW w:w="1993" w:type="dxa"/>
            <w:shd w:val="clear" w:color="auto" w:fill="D9D9D9" w:themeFill="background1" w:themeFillShade="D9"/>
          </w:tcPr>
          <w:p w14:paraId="406BF1D6" w14:textId="77777777" w:rsidR="00EB6F36" w:rsidRPr="00507AE4" w:rsidRDefault="00EB6F36" w:rsidP="00BB78E3">
            <w:pPr>
              <w:jc w:val="center"/>
              <w:rPr>
                <w:b/>
                <w:sz w:val="28"/>
                <w:szCs w:val="28"/>
              </w:rPr>
            </w:pPr>
            <w:r w:rsidRPr="00507AE4">
              <w:rPr>
                <w:b/>
                <w:sz w:val="28"/>
                <w:szCs w:val="28"/>
              </w:rPr>
              <w:t>Term 3</w:t>
            </w:r>
          </w:p>
        </w:tc>
        <w:tc>
          <w:tcPr>
            <w:tcW w:w="1993" w:type="dxa"/>
            <w:shd w:val="clear" w:color="auto" w:fill="D9D9D9" w:themeFill="background1" w:themeFillShade="D9"/>
          </w:tcPr>
          <w:p w14:paraId="082982B3" w14:textId="77777777" w:rsidR="00EB6F36" w:rsidRPr="00507AE4" w:rsidRDefault="00EB6F36" w:rsidP="00BB78E3">
            <w:pPr>
              <w:jc w:val="center"/>
              <w:rPr>
                <w:b/>
                <w:sz w:val="28"/>
                <w:szCs w:val="28"/>
              </w:rPr>
            </w:pPr>
            <w:r w:rsidRPr="00507AE4">
              <w:rPr>
                <w:b/>
                <w:sz w:val="28"/>
                <w:szCs w:val="28"/>
              </w:rPr>
              <w:t>Term 4</w:t>
            </w:r>
          </w:p>
        </w:tc>
        <w:tc>
          <w:tcPr>
            <w:tcW w:w="1993" w:type="dxa"/>
            <w:shd w:val="clear" w:color="auto" w:fill="D9D9D9" w:themeFill="background1" w:themeFillShade="D9"/>
          </w:tcPr>
          <w:p w14:paraId="3B87CC58" w14:textId="77777777" w:rsidR="00EB6F36" w:rsidRPr="00507AE4" w:rsidRDefault="00EB6F36" w:rsidP="00BB78E3">
            <w:pPr>
              <w:jc w:val="center"/>
              <w:rPr>
                <w:b/>
                <w:sz w:val="28"/>
                <w:szCs w:val="28"/>
              </w:rPr>
            </w:pPr>
            <w:r w:rsidRPr="00507AE4">
              <w:rPr>
                <w:b/>
                <w:sz w:val="28"/>
                <w:szCs w:val="28"/>
              </w:rPr>
              <w:t>Term 5</w:t>
            </w:r>
          </w:p>
        </w:tc>
        <w:tc>
          <w:tcPr>
            <w:tcW w:w="1993" w:type="dxa"/>
            <w:shd w:val="clear" w:color="auto" w:fill="D9D9D9" w:themeFill="background1" w:themeFillShade="D9"/>
          </w:tcPr>
          <w:p w14:paraId="63B7121A" w14:textId="77777777" w:rsidR="00EB6F36" w:rsidRPr="00507AE4" w:rsidRDefault="00EB6F36" w:rsidP="00BB78E3">
            <w:pPr>
              <w:jc w:val="center"/>
              <w:rPr>
                <w:b/>
                <w:sz w:val="28"/>
                <w:szCs w:val="28"/>
              </w:rPr>
            </w:pPr>
            <w:r w:rsidRPr="00507AE4">
              <w:rPr>
                <w:b/>
                <w:sz w:val="28"/>
                <w:szCs w:val="28"/>
              </w:rPr>
              <w:t>Term 6</w:t>
            </w:r>
          </w:p>
        </w:tc>
      </w:tr>
      <w:tr w:rsidR="00EB6F36" w:rsidRPr="00507AE4" w14:paraId="2225A449" w14:textId="77777777" w:rsidTr="00BB78E3">
        <w:tc>
          <w:tcPr>
            <w:tcW w:w="1992" w:type="dxa"/>
            <w:shd w:val="clear" w:color="auto" w:fill="D9D9D9" w:themeFill="background1" w:themeFillShade="D9"/>
          </w:tcPr>
          <w:p w14:paraId="4DA54628" w14:textId="77777777" w:rsidR="00EB6F36" w:rsidRPr="00EB6F36" w:rsidRDefault="00EB6F36" w:rsidP="00BB78E3">
            <w:pPr>
              <w:rPr>
                <w:b/>
                <w:sz w:val="18"/>
                <w:szCs w:val="18"/>
              </w:rPr>
            </w:pPr>
            <w:r w:rsidRPr="00EB6F36">
              <w:rPr>
                <w:b/>
                <w:sz w:val="18"/>
                <w:szCs w:val="18"/>
              </w:rPr>
              <w:t xml:space="preserve">Year 3 </w:t>
            </w:r>
          </w:p>
          <w:p w14:paraId="58814B51" w14:textId="77777777" w:rsidR="00EB6F36" w:rsidRPr="00EB6F36" w:rsidRDefault="00EB6F36" w:rsidP="00BB78E3">
            <w:pPr>
              <w:rPr>
                <w:b/>
                <w:sz w:val="18"/>
                <w:szCs w:val="18"/>
              </w:rPr>
            </w:pPr>
          </w:p>
        </w:tc>
        <w:tc>
          <w:tcPr>
            <w:tcW w:w="1992" w:type="dxa"/>
            <w:shd w:val="clear" w:color="auto" w:fill="auto"/>
          </w:tcPr>
          <w:p w14:paraId="73333F1C" w14:textId="77777777" w:rsidR="00EB6F36" w:rsidRPr="00EB6F36" w:rsidRDefault="00EB6F36" w:rsidP="00BB78E3">
            <w:pPr>
              <w:jc w:val="center"/>
              <w:rPr>
                <w:b/>
                <w:color w:val="2E74B5" w:themeColor="accent1" w:themeShade="BF"/>
                <w:sz w:val="18"/>
                <w:szCs w:val="18"/>
              </w:rPr>
            </w:pPr>
            <w:r w:rsidRPr="00EB6F36">
              <w:rPr>
                <w:b/>
                <w:color w:val="2E74B5" w:themeColor="accent1" w:themeShade="BF"/>
                <w:sz w:val="18"/>
                <w:szCs w:val="18"/>
              </w:rPr>
              <w:t>DT</w:t>
            </w:r>
          </w:p>
          <w:p w14:paraId="10090977" w14:textId="77777777" w:rsidR="00EB6F36" w:rsidRPr="00EB6F36" w:rsidRDefault="00EB6F36" w:rsidP="00BB78E3">
            <w:pPr>
              <w:jc w:val="center"/>
              <w:rPr>
                <w:sz w:val="18"/>
                <w:szCs w:val="18"/>
              </w:rPr>
            </w:pPr>
            <w:r w:rsidRPr="00EB6F36">
              <w:rPr>
                <w:b/>
                <w:color w:val="2E74B5" w:themeColor="accent1" w:themeShade="BF"/>
                <w:sz w:val="18"/>
                <w:szCs w:val="18"/>
              </w:rPr>
              <w:t>Cooking and nutrition.</w:t>
            </w:r>
            <w:r w:rsidRPr="00EB6F36">
              <w:rPr>
                <w:color w:val="2E74B5" w:themeColor="accent1" w:themeShade="BF"/>
                <w:sz w:val="18"/>
                <w:szCs w:val="18"/>
              </w:rPr>
              <w:t xml:space="preserve">  Eating seasonally</w:t>
            </w:r>
          </w:p>
        </w:tc>
        <w:tc>
          <w:tcPr>
            <w:tcW w:w="1992" w:type="dxa"/>
            <w:shd w:val="clear" w:color="auto" w:fill="auto"/>
          </w:tcPr>
          <w:p w14:paraId="45BCCA1C" w14:textId="77777777" w:rsidR="00EB6F36" w:rsidRPr="00EB6F36" w:rsidRDefault="00EB6F36" w:rsidP="00BB78E3">
            <w:pPr>
              <w:jc w:val="center"/>
              <w:rPr>
                <w:b/>
                <w:color w:val="2E74B5" w:themeColor="accent1" w:themeShade="BF"/>
                <w:sz w:val="18"/>
                <w:szCs w:val="18"/>
              </w:rPr>
            </w:pPr>
            <w:r w:rsidRPr="00EB6F36">
              <w:rPr>
                <w:b/>
                <w:color w:val="2E74B5" w:themeColor="accent1" w:themeShade="BF"/>
                <w:sz w:val="18"/>
                <w:szCs w:val="18"/>
              </w:rPr>
              <w:t>DT</w:t>
            </w:r>
          </w:p>
          <w:p w14:paraId="76A270A1" w14:textId="77777777" w:rsidR="00EB6F36" w:rsidRPr="00EB6F36" w:rsidRDefault="00EB6F36" w:rsidP="00BB78E3">
            <w:pPr>
              <w:jc w:val="center"/>
              <w:rPr>
                <w:b/>
                <w:color w:val="2E74B5" w:themeColor="accent1" w:themeShade="BF"/>
                <w:sz w:val="18"/>
                <w:szCs w:val="18"/>
              </w:rPr>
            </w:pPr>
            <w:r w:rsidRPr="00EB6F36">
              <w:rPr>
                <w:b/>
                <w:color w:val="2E74B5" w:themeColor="accent1" w:themeShade="BF"/>
                <w:sz w:val="18"/>
                <w:szCs w:val="18"/>
              </w:rPr>
              <w:t>Electronic Charms</w:t>
            </w:r>
          </w:p>
          <w:p w14:paraId="50C7D63C" w14:textId="77777777" w:rsidR="00EB6F36" w:rsidRPr="00EB6F36" w:rsidRDefault="00EB6F36" w:rsidP="00BB78E3">
            <w:pPr>
              <w:jc w:val="center"/>
              <w:rPr>
                <w:sz w:val="18"/>
                <w:szCs w:val="18"/>
              </w:rPr>
            </w:pPr>
            <w:proofErr w:type="spellStart"/>
            <w:r w:rsidRPr="00EB6F36">
              <w:rPr>
                <w:b/>
                <w:color w:val="2E74B5" w:themeColor="accent1" w:themeShade="BF"/>
                <w:sz w:val="18"/>
                <w:szCs w:val="18"/>
              </w:rPr>
              <w:t>Micro:bit</w:t>
            </w:r>
            <w:proofErr w:type="spellEnd"/>
          </w:p>
        </w:tc>
        <w:tc>
          <w:tcPr>
            <w:tcW w:w="1993" w:type="dxa"/>
            <w:shd w:val="clear" w:color="auto" w:fill="auto"/>
          </w:tcPr>
          <w:p w14:paraId="1D729E7B" w14:textId="77777777" w:rsidR="00EB6F36" w:rsidRPr="00EB6F36" w:rsidRDefault="00EB6F36" w:rsidP="00BB78E3">
            <w:pPr>
              <w:jc w:val="center"/>
              <w:rPr>
                <w:b/>
                <w:color w:val="FFC000"/>
                <w:sz w:val="18"/>
                <w:szCs w:val="18"/>
              </w:rPr>
            </w:pPr>
            <w:r w:rsidRPr="00EB6F36">
              <w:rPr>
                <w:b/>
                <w:color w:val="FFC000"/>
                <w:sz w:val="18"/>
                <w:szCs w:val="18"/>
              </w:rPr>
              <w:t>Art</w:t>
            </w:r>
          </w:p>
          <w:p w14:paraId="513690A0" w14:textId="77777777" w:rsidR="00EB6F36" w:rsidRPr="00EB6F36" w:rsidRDefault="00EB6F36" w:rsidP="00BB78E3">
            <w:pPr>
              <w:jc w:val="center"/>
              <w:rPr>
                <w:b/>
                <w:sz w:val="18"/>
                <w:szCs w:val="18"/>
              </w:rPr>
            </w:pPr>
            <w:r w:rsidRPr="00EB6F36">
              <w:rPr>
                <w:b/>
                <w:color w:val="FFC000"/>
                <w:sz w:val="18"/>
                <w:szCs w:val="18"/>
              </w:rPr>
              <w:t>Growing Artists – Georgia O’Keefe (link with Rainforests topic)</w:t>
            </w:r>
          </w:p>
        </w:tc>
        <w:tc>
          <w:tcPr>
            <w:tcW w:w="1993" w:type="dxa"/>
            <w:shd w:val="clear" w:color="auto" w:fill="auto"/>
          </w:tcPr>
          <w:p w14:paraId="35572FF4" w14:textId="77777777" w:rsidR="00EB6F36" w:rsidRPr="00EB6F36" w:rsidRDefault="00EB6F36" w:rsidP="00BB78E3">
            <w:pPr>
              <w:jc w:val="center"/>
              <w:rPr>
                <w:b/>
                <w:color w:val="FFC000"/>
                <w:sz w:val="18"/>
                <w:szCs w:val="18"/>
              </w:rPr>
            </w:pPr>
            <w:r w:rsidRPr="00EB6F36">
              <w:rPr>
                <w:b/>
                <w:color w:val="FFC000"/>
                <w:sz w:val="18"/>
                <w:szCs w:val="18"/>
              </w:rPr>
              <w:t>Art</w:t>
            </w:r>
          </w:p>
          <w:p w14:paraId="6CD777B5" w14:textId="77777777" w:rsidR="00EB6F36" w:rsidRPr="00EB6F36" w:rsidRDefault="00EB6F36" w:rsidP="00BB78E3">
            <w:pPr>
              <w:jc w:val="center"/>
              <w:rPr>
                <w:sz w:val="18"/>
                <w:szCs w:val="18"/>
              </w:rPr>
            </w:pPr>
            <w:r w:rsidRPr="00EB6F36">
              <w:rPr>
                <w:b/>
                <w:color w:val="FFC000"/>
                <w:sz w:val="18"/>
                <w:szCs w:val="18"/>
              </w:rPr>
              <w:t>Prehistoric Paintings</w:t>
            </w:r>
            <w:r w:rsidRPr="00EB6F36">
              <w:rPr>
                <w:color w:val="FFC000"/>
                <w:sz w:val="18"/>
                <w:szCs w:val="18"/>
              </w:rPr>
              <w:t xml:space="preserve"> (link with Stone Age topic)</w:t>
            </w:r>
          </w:p>
        </w:tc>
        <w:tc>
          <w:tcPr>
            <w:tcW w:w="1993" w:type="dxa"/>
            <w:shd w:val="clear" w:color="auto" w:fill="auto"/>
          </w:tcPr>
          <w:p w14:paraId="21185351" w14:textId="77777777" w:rsidR="00EB6F36" w:rsidRPr="00EB6F36" w:rsidRDefault="00EB6F36" w:rsidP="00BB78E3">
            <w:pPr>
              <w:jc w:val="center"/>
              <w:rPr>
                <w:b/>
                <w:color w:val="FFC000"/>
                <w:sz w:val="18"/>
                <w:szCs w:val="18"/>
              </w:rPr>
            </w:pPr>
            <w:r w:rsidRPr="00EB6F36">
              <w:rPr>
                <w:b/>
                <w:color w:val="FFC000"/>
                <w:sz w:val="18"/>
                <w:szCs w:val="18"/>
              </w:rPr>
              <w:t>Art</w:t>
            </w:r>
          </w:p>
          <w:p w14:paraId="3D4107F1" w14:textId="77777777" w:rsidR="00EB6F36" w:rsidRPr="00EB6F36" w:rsidRDefault="00EB6F36" w:rsidP="00BB78E3">
            <w:pPr>
              <w:jc w:val="center"/>
              <w:rPr>
                <w:b/>
                <w:sz w:val="18"/>
                <w:szCs w:val="18"/>
              </w:rPr>
            </w:pPr>
            <w:r w:rsidRPr="00EB6F36">
              <w:rPr>
                <w:b/>
                <w:color w:val="FFC000"/>
                <w:sz w:val="18"/>
                <w:szCs w:val="18"/>
              </w:rPr>
              <w:t>Abstract shape and space</w:t>
            </w:r>
          </w:p>
        </w:tc>
        <w:tc>
          <w:tcPr>
            <w:tcW w:w="1993" w:type="dxa"/>
            <w:shd w:val="clear" w:color="auto" w:fill="auto"/>
          </w:tcPr>
          <w:p w14:paraId="02DA8744" w14:textId="77777777" w:rsidR="00EB6F36" w:rsidRPr="00EB6F36" w:rsidRDefault="00EB6F36" w:rsidP="00BB78E3">
            <w:pPr>
              <w:jc w:val="center"/>
              <w:rPr>
                <w:b/>
                <w:color w:val="2E74B5" w:themeColor="accent1" w:themeShade="BF"/>
                <w:sz w:val="18"/>
                <w:szCs w:val="18"/>
              </w:rPr>
            </w:pPr>
            <w:r w:rsidRPr="00EB6F36">
              <w:rPr>
                <w:b/>
                <w:color w:val="2E74B5" w:themeColor="accent1" w:themeShade="BF"/>
                <w:sz w:val="18"/>
                <w:szCs w:val="18"/>
              </w:rPr>
              <w:t>DT</w:t>
            </w:r>
          </w:p>
          <w:p w14:paraId="1483DF99" w14:textId="77777777" w:rsidR="00EB6F36" w:rsidRPr="00EB6F36" w:rsidRDefault="00EB6F36" w:rsidP="00BB78E3">
            <w:pPr>
              <w:jc w:val="center"/>
              <w:rPr>
                <w:sz w:val="18"/>
                <w:szCs w:val="18"/>
              </w:rPr>
            </w:pPr>
            <w:r w:rsidRPr="00EB6F36">
              <w:rPr>
                <w:color w:val="2E74B5" w:themeColor="accent1" w:themeShade="BF"/>
                <w:sz w:val="18"/>
                <w:szCs w:val="18"/>
              </w:rPr>
              <w:t>Constructing a Castle</w:t>
            </w:r>
          </w:p>
        </w:tc>
      </w:tr>
      <w:tr w:rsidR="00EB6F36" w:rsidRPr="00507AE4" w14:paraId="466FEF1A" w14:textId="77777777" w:rsidTr="00BB78E3">
        <w:tc>
          <w:tcPr>
            <w:tcW w:w="1992" w:type="dxa"/>
            <w:shd w:val="clear" w:color="auto" w:fill="D9D9D9" w:themeFill="background1" w:themeFillShade="D9"/>
          </w:tcPr>
          <w:p w14:paraId="191C5BBD" w14:textId="77777777" w:rsidR="00EB6F36" w:rsidRPr="00EB6F36" w:rsidRDefault="00EB6F36" w:rsidP="00BB78E3">
            <w:pPr>
              <w:rPr>
                <w:b/>
                <w:sz w:val="18"/>
                <w:szCs w:val="18"/>
              </w:rPr>
            </w:pPr>
            <w:r w:rsidRPr="00EB6F36">
              <w:rPr>
                <w:b/>
                <w:sz w:val="18"/>
                <w:szCs w:val="18"/>
              </w:rPr>
              <w:t>Year 4</w:t>
            </w:r>
          </w:p>
        </w:tc>
        <w:tc>
          <w:tcPr>
            <w:tcW w:w="1992" w:type="dxa"/>
            <w:shd w:val="clear" w:color="auto" w:fill="auto"/>
          </w:tcPr>
          <w:p w14:paraId="6FF8259E" w14:textId="77777777" w:rsidR="00EB6F36" w:rsidRPr="00EB6F36" w:rsidRDefault="00EB6F36" w:rsidP="00BB78E3">
            <w:pPr>
              <w:jc w:val="center"/>
              <w:rPr>
                <w:b/>
                <w:color w:val="2E74B5" w:themeColor="accent1" w:themeShade="BF"/>
                <w:sz w:val="18"/>
                <w:szCs w:val="18"/>
              </w:rPr>
            </w:pPr>
            <w:r w:rsidRPr="00EB6F36">
              <w:rPr>
                <w:b/>
                <w:color w:val="2E74B5" w:themeColor="accent1" w:themeShade="BF"/>
                <w:sz w:val="18"/>
                <w:szCs w:val="18"/>
              </w:rPr>
              <w:t>DT</w:t>
            </w:r>
          </w:p>
          <w:p w14:paraId="1DC814F0" w14:textId="77777777" w:rsidR="00EB6F36" w:rsidRPr="00EB6F36" w:rsidRDefault="00EB6F36" w:rsidP="00BB78E3">
            <w:pPr>
              <w:jc w:val="center"/>
              <w:rPr>
                <w:b/>
                <w:color w:val="2E74B5" w:themeColor="accent1" w:themeShade="BF"/>
                <w:sz w:val="18"/>
                <w:szCs w:val="18"/>
              </w:rPr>
            </w:pPr>
            <w:proofErr w:type="spellStart"/>
            <w:r w:rsidRPr="00EB6F36">
              <w:rPr>
                <w:b/>
                <w:color w:val="2E74B5" w:themeColor="accent1" w:themeShade="BF"/>
                <w:sz w:val="18"/>
                <w:szCs w:val="18"/>
              </w:rPr>
              <w:t>Pavillions</w:t>
            </w:r>
            <w:proofErr w:type="spellEnd"/>
          </w:p>
        </w:tc>
        <w:tc>
          <w:tcPr>
            <w:tcW w:w="1992" w:type="dxa"/>
            <w:shd w:val="clear" w:color="auto" w:fill="auto"/>
          </w:tcPr>
          <w:p w14:paraId="1FD7FC74" w14:textId="77777777" w:rsidR="00EB6F36" w:rsidRPr="00EB6F36" w:rsidRDefault="00EB6F36" w:rsidP="00BB78E3">
            <w:pPr>
              <w:jc w:val="center"/>
              <w:rPr>
                <w:b/>
                <w:color w:val="FFC000"/>
                <w:sz w:val="18"/>
                <w:szCs w:val="18"/>
              </w:rPr>
            </w:pPr>
            <w:r w:rsidRPr="00EB6F36">
              <w:rPr>
                <w:b/>
                <w:color w:val="FFC000"/>
                <w:sz w:val="18"/>
                <w:szCs w:val="18"/>
              </w:rPr>
              <w:t>Art</w:t>
            </w:r>
          </w:p>
          <w:p w14:paraId="3BFCA9A2" w14:textId="77777777" w:rsidR="00EB6F36" w:rsidRPr="00EB6F36" w:rsidRDefault="00EB6F36" w:rsidP="00BB78E3">
            <w:pPr>
              <w:jc w:val="center"/>
              <w:rPr>
                <w:b/>
                <w:sz w:val="18"/>
                <w:szCs w:val="18"/>
              </w:rPr>
            </w:pPr>
            <w:r w:rsidRPr="00EB6F36">
              <w:rPr>
                <w:b/>
                <w:color w:val="FFC000"/>
                <w:sz w:val="18"/>
                <w:szCs w:val="18"/>
              </w:rPr>
              <w:t>Painting and Mixed media – Light and Dark</w:t>
            </w:r>
          </w:p>
          <w:p w14:paraId="67048E3B" w14:textId="77777777" w:rsidR="00EB6F36" w:rsidRPr="00EB6F36" w:rsidRDefault="00EB6F36" w:rsidP="00BB78E3">
            <w:pPr>
              <w:jc w:val="center"/>
              <w:rPr>
                <w:sz w:val="18"/>
                <w:szCs w:val="18"/>
              </w:rPr>
            </w:pPr>
          </w:p>
        </w:tc>
        <w:tc>
          <w:tcPr>
            <w:tcW w:w="1993" w:type="dxa"/>
            <w:shd w:val="clear" w:color="auto" w:fill="auto"/>
          </w:tcPr>
          <w:p w14:paraId="34D15A3B" w14:textId="77777777" w:rsidR="00EB6F36" w:rsidRPr="00EB6F36" w:rsidRDefault="00EB6F36" w:rsidP="00BB78E3">
            <w:pPr>
              <w:jc w:val="center"/>
              <w:rPr>
                <w:b/>
                <w:color w:val="2E74B5" w:themeColor="accent1" w:themeShade="BF"/>
                <w:sz w:val="18"/>
                <w:szCs w:val="18"/>
              </w:rPr>
            </w:pPr>
            <w:r w:rsidRPr="00EB6F36">
              <w:rPr>
                <w:b/>
                <w:color w:val="2E74B5" w:themeColor="accent1" w:themeShade="BF"/>
                <w:sz w:val="18"/>
                <w:szCs w:val="18"/>
              </w:rPr>
              <w:t>DT</w:t>
            </w:r>
          </w:p>
          <w:p w14:paraId="5E7F5961" w14:textId="77777777" w:rsidR="00EB6F36" w:rsidRPr="00EB6F36" w:rsidRDefault="00EB6F36" w:rsidP="00BB78E3">
            <w:pPr>
              <w:jc w:val="center"/>
              <w:rPr>
                <w:b/>
                <w:sz w:val="18"/>
                <w:szCs w:val="18"/>
              </w:rPr>
            </w:pPr>
            <w:r w:rsidRPr="00EB6F36">
              <w:rPr>
                <w:b/>
                <w:color w:val="2E74B5" w:themeColor="accent1" w:themeShade="BF"/>
                <w:sz w:val="18"/>
                <w:szCs w:val="18"/>
              </w:rPr>
              <w:t>Mechanical Systems – make a slingshot car</w:t>
            </w:r>
          </w:p>
          <w:p w14:paraId="5694D72C" w14:textId="77777777" w:rsidR="00EB6F36" w:rsidRPr="00EB6F36" w:rsidRDefault="00EB6F36" w:rsidP="00BB78E3">
            <w:pPr>
              <w:jc w:val="center"/>
              <w:rPr>
                <w:color w:val="2E74B5" w:themeColor="accent1" w:themeShade="BF"/>
                <w:sz w:val="18"/>
                <w:szCs w:val="18"/>
              </w:rPr>
            </w:pPr>
          </w:p>
        </w:tc>
        <w:tc>
          <w:tcPr>
            <w:tcW w:w="1993" w:type="dxa"/>
            <w:shd w:val="clear" w:color="auto" w:fill="auto"/>
          </w:tcPr>
          <w:p w14:paraId="270F9345" w14:textId="77777777" w:rsidR="00EB6F36" w:rsidRPr="00EB6F36" w:rsidRDefault="00EB6F36" w:rsidP="00BB78E3">
            <w:pPr>
              <w:jc w:val="center"/>
              <w:rPr>
                <w:color w:val="FFC000"/>
                <w:sz w:val="18"/>
                <w:szCs w:val="18"/>
              </w:rPr>
            </w:pPr>
            <w:r w:rsidRPr="00EB6F36">
              <w:rPr>
                <w:b/>
                <w:color w:val="FFC000"/>
                <w:sz w:val="18"/>
                <w:szCs w:val="18"/>
              </w:rPr>
              <w:t>Art</w:t>
            </w:r>
            <w:r w:rsidRPr="00EB6F36">
              <w:rPr>
                <w:color w:val="FFC000"/>
                <w:sz w:val="18"/>
                <w:szCs w:val="18"/>
              </w:rPr>
              <w:t xml:space="preserve"> and craft</w:t>
            </w:r>
          </w:p>
          <w:p w14:paraId="1B918134" w14:textId="77777777" w:rsidR="00EB6F36" w:rsidRPr="00EB6F36" w:rsidRDefault="00EB6F36" w:rsidP="00BB78E3">
            <w:pPr>
              <w:jc w:val="center"/>
              <w:rPr>
                <w:b/>
                <w:color w:val="FFC000"/>
                <w:sz w:val="18"/>
                <w:szCs w:val="18"/>
              </w:rPr>
            </w:pPr>
            <w:r w:rsidRPr="00EB6F36">
              <w:rPr>
                <w:color w:val="FFC000"/>
                <w:sz w:val="18"/>
                <w:szCs w:val="18"/>
              </w:rPr>
              <w:t>Power Prints</w:t>
            </w:r>
          </w:p>
        </w:tc>
        <w:tc>
          <w:tcPr>
            <w:tcW w:w="1993" w:type="dxa"/>
            <w:shd w:val="clear" w:color="auto" w:fill="auto"/>
          </w:tcPr>
          <w:p w14:paraId="38167824" w14:textId="77777777" w:rsidR="00EB6F36" w:rsidRPr="00EB6F36" w:rsidRDefault="00EB6F36" w:rsidP="00BB78E3">
            <w:pPr>
              <w:jc w:val="center"/>
              <w:rPr>
                <w:b/>
                <w:color w:val="2E74B5" w:themeColor="accent1" w:themeShade="BF"/>
                <w:sz w:val="18"/>
                <w:szCs w:val="18"/>
              </w:rPr>
            </w:pPr>
            <w:r w:rsidRPr="00EB6F36">
              <w:rPr>
                <w:b/>
                <w:color w:val="2E74B5" w:themeColor="accent1" w:themeShade="BF"/>
                <w:sz w:val="18"/>
                <w:szCs w:val="18"/>
              </w:rPr>
              <w:t>DT</w:t>
            </w:r>
          </w:p>
          <w:p w14:paraId="510BC529" w14:textId="77777777" w:rsidR="00EB6F36" w:rsidRPr="00EB6F36" w:rsidRDefault="00EB6F36" w:rsidP="00BB78E3">
            <w:pPr>
              <w:jc w:val="center"/>
              <w:rPr>
                <w:b/>
                <w:sz w:val="18"/>
                <w:szCs w:val="18"/>
              </w:rPr>
            </w:pPr>
            <w:r w:rsidRPr="00EB6F36">
              <w:rPr>
                <w:b/>
                <w:color w:val="2E74B5" w:themeColor="accent1" w:themeShade="BF"/>
                <w:sz w:val="18"/>
                <w:szCs w:val="18"/>
              </w:rPr>
              <w:t>Electronic Systems - Torches</w:t>
            </w:r>
          </w:p>
          <w:p w14:paraId="4B9785B1" w14:textId="77777777" w:rsidR="00EB6F36" w:rsidRPr="00EB6F36" w:rsidRDefault="00EB6F36" w:rsidP="00BB78E3">
            <w:pPr>
              <w:jc w:val="center"/>
              <w:rPr>
                <w:sz w:val="18"/>
                <w:szCs w:val="18"/>
              </w:rPr>
            </w:pPr>
          </w:p>
        </w:tc>
        <w:tc>
          <w:tcPr>
            <w:tcW w:w="1993" w:type="dxa"/>
            <w:shd w:val="clear" w:color="auto" w:fill="auto"/>
          </w:tcPr>
          <w:p w14:paraId="0EF0C24D" w14:textId="77777777" w:rsidR="00EB6F36" w:rsidRPr="00EB6F36" w:rsidRDefault="00EB6F36" w:rsidP="00BB78E3">
            <w:pPr>
              <w:jc w:val="center"/>
              <w:rPr>
                <w:b/>
                <w:color w:val="FFC000"/>
                <w:sz w:val="18"/>
                <w:szCs w:val="18"/>
              </w:rPr>
            </w:pPr>
            <w:r w:rsidRPr="00EB6F36">
              <w:rPr>
                <w:b/>
                <w:color w:val="FFC000"/>
                <w:sz w:val="18"/>
                <w:szCs w:val="18"/>
              </w:rPr>
              <w:t>Art</w:t>
            </w:r>
          </w:p>
          <w:p w14:paraId="455AC622" w14:textId="77777777" w:rsidR="00EB6F36" w:rsidRPr="00EB6F36" w:rsidRDefault="00EB6F36" w:rsidP="00BB78E3">
            <w:pPr>
              <w:jc w:val="center"/>
              <w:rPr>
                <w:color w:val="FFC000"/>
                <w:sz w:val="18"/>
                <w:szCs w:val="18"/>
              </w:rPr>
            </w:pPr>
            <w:r w:rsidRPr="00EB6F36">
              <w:rPr>
                <w:color w:val="FFC000"/>
                <w:sz w:val="18"/>
                <w:szCs w:val="18"/>
              </w:rPr>
              <w:t>Fabric of Nature – William Morris (link with Victorians topic)</w:t>
            </w:r>
          </w:p>
        </w:tc>
      </w:tr>
      <w:tr w:rsidR="00EB6F36" w:rsidRPr="00507AE4" w14:paraId="3F5F74FC" w14:textId="77777777" w:rsidTr="00BB78E3">
        <w:tc>
          <w:tcPr>
            <w:tcW w:w="1992" w:type="dxa"/>
            <w:shd w:val="clear" w:color="auto" w:fill="D9D9D9" w:themeFill="background1" w:themeFillShade="D9"/>
          </w:tcPr>
          <w:p w14:paraId="4F348FBC" w14:textId="77777777" w:rsidR="00EB6F36" w:rsidRPr="00EB6F36" w:rsidRDefault="00EB6F36" w:rsidP="00BB78E3">
            <w:pPr>
              <w:rPr>
                <w:b/>
                <w:sz w:val="18"/>
                <w:szCs w:val="18"/>
              </w:rPr>
            </w:pPr>
            <w:r w:rsidRPr="00EB6F36">
              <w:rPr>
                <w:b/>
                <w:sz w:val="18"/>
                <w:szCs w:val="18"/>
              </w:rPr>
              <w:t>Year 5</w:t>
            </w:r>
          </w:p>
        </w:tc>
        <w:tc>
          <w:tcPr>
            <w:tcW w:w="1992" w:type="dxa"/>
            <w:shd w:val="clear" w:color="auto" w:fill="auto"/>
          </w:tcPr>
          <w:p w14:paraId="2E7B1097" w14:textId="77777777" w:rsidR="00EB6F36" w:rsidRPr="00EB6F36" w:rsidRDefault="00EB6F36" w:rsidP="00BB78E3">
            <w:pPr>
              <w:jc w:val="center"/>
              <w:rPr>
                <w:b/>
                <w:color w:val="2E74B5" w:themeColor="accent1" w:themeShade="BF"/>
                <w:sz w:val="18"/>
                <w:szCs w:val="18"/>
              </w:rPr>
            </w:pPr>
            <w:r w:rsidRPr="00EB6F36">
              <w:rPr>
                <w:b/>
                <w:color w:val="2E74B5" w:themeColor="accent1" w:themeShade="BF"/>
                <w:sz w:val="18"/>
                <w:szCs w:val="18"/>
              </w:rPr>
              <w:t>DT</w:t>
            </w:r>
          </w:p>
          <w:p w14:paraId="42383CE8" w14:textId="77777777" w:rsidR="00EB6F36" w:rsidRPr="00EB6F36" w:rsidRDefault="00EB6F36" w:rsidP="00BB78E3">
            <w:pPr>
              <w:jc w:val="center"/>
              <w:rPr>
                <w:b/>
                <w:sz w:val="18"/>
                <w:szCs w:val="18"/>
              </w:rPr>
            </w:pPr>
            <w:r w:rsidRPr="00EB6F36">
              <w:rPr>
                <w:b/>
                <w:color w:val="2E74B5" w:themeColor="accent1" w:themeShade="BF"/>
                <w:sz w:val="18"/>
                <w:szCs w:val="18"/>
              </w:rPr>
              <w:t>Electrical systems - doodlers</w:t>
            </w:r>
          </w:p>
        </w:tc>
        <w:tc>
          <w:tcPr>
            <w:tcW w:w="1992" w:type="dxa"/>
            <w:shd w:val="clear" w:color="auto" w:fill="auto"/>
          </w:tcPr>
          <w:p w14:paraId="02857823" w14:textId="77777777" w:rsidR="00EB6F36" w:rsidRPr="00EB6F36" w:rsidRDefault="00EB6F36" w:rsidP="00BB78E3">
            <w:pPr>
              <w:jc w:val="center"/>
              <w:rPr>
                <w:b/>
                <w:color w:val="2E74B5" w:themeColor="accent1" w:themeShade="BF"/>
                <w:sz w:val="18"/>
                <w:szCs w:val="18"/>
              </w:rPr>
            </w:pPr>
            <w:r w:rsidRPr="00EB6F36">
              <w:rPr>
                <w:b/>
                <w:color w:val="2E74B5" w:themeColor="accent1" w:themeShade="BF"/>
                <w:sz w:val="18"/>
                <w:szCs w:val="18"/>
              </w:rPr>
              <w:t>DT</w:t>
            </w:r>
          </w:p>
          <w:p w14:paraId="555E80C0" w14:textId="77777777" w:rsidR="00EB6F36" w:rsidRPr="00EB6F36" w:rsidRDefault="00EB6F36" w:rsidP="00BB78E3">
            <w:pPr>
              <w:rPr>
                <w:sz w:val="18"/>
                <w:szCs w:val="18"/>
              </w:rPr>
            </w:pPr>
            <w:r w:rsidRPr="00EB6F36">
              <w:rPr>
                <w:b/>
                <w:color w:val="2E74B5" w:themeColor="accent1" w:themeShade="BF"/>
                <w:sz w:val="18"/>
                <w:szCs w:val="18"/>
              </w:rPr>
              <w:t xml:space="preserve">Making a </w:t>
            </w:r>
            <w:proofErr w:type="spellStart"/>
            <w:r w:rsidRPr="00EB6F36">
              <w:rPr>
                <w:b/>
                <w:color w:val="2E74B5" w:themeColor="accent1" w:themeShade="BF"/>
                <w:sz w:val="18"/>
                <w:szCs w:val="18"/>
              </w:rPr>
              <w:t>pop up</w:t>
            </w:r>
            <w:proofErr w:type="spellEnd"/>
            <w:r w:rsidRPr="00EB6F36">
              <w:rPr>
                <w:b/>
                <w:color w:val="2E74B5" w:themeColor="accent1" w:themeShade="BF"/>
                <w:sz w:val="18"/>
                <w:szCs w:val="18"/>
              </w:rPr>
              <w:t xml:space="preserve"> book</w:t>
            </w:r>
          </w:p>
          <w:p w14:paraId="257E1BC6" w14:textId="77777777" w:rsidR="00EB6F36" w:rsidRPr="00EB6F36" w:rsidRDefault="00EB6F36" w:rsidP="00BB78E3">
            <w:pPr>
              <w:rPr>
                <w:sz w:val="18"/>
                <w:szCs w:val="18"/>
              </w:rPr>
            </w:pPr>
          </w:p>
        </w:tc>
        <w:tc>
          <w:tcPr>
            <w:tcW w:w="1993" w:type="dxa"/>
            <w:shd w:val="clear" w:color="auto" w:fill="auto"/>
          </w:tcPr>
          <w:p w14:paraId="71FC3320" w14:textId="77777777" w:rsidR="00EB6F36" w:rsidRPr="00EB6F36" w:rsidRDefault="00EB6F36" w:rsidP="00BB78E3">
            <w:pPr>
              <w:jc w:val="center"/>
              <w:rPr>
                <w:b/>
                <w:color w:val="FFC000"/>
                <w:sz w:val="18"/>
                <w:szCs w:val="18"/>
              </w:rPr>
            </w:pPr>
            <w:r w:rsidRPr="00EB6F36">
              <w:rPr>
                <w:b/>
                <w:color w:val="FFC000"/>
                <w:sz w:val="18"/>
                <w:szCs w:val="18"/>
              </w:rPr>
              <w:t>Art</w:t>
            </w:r>
          </w:p>
          <w:p w14:paraId="7342354E" w14:textId="77777777" w:rsidR="00EB6F36" w:rsidRPr="00EB6F36" w:rsidRDefault="00EB6F36" w:rsidP="00BB78E3">
            <w:pPr>
              <w:rPr>
                <w:sz w:val="18"/>
                <w:szCs w:val="18"/>
              </w:rPr>
            </w:pPr>
            <w:r w:rsidRPr="00EB6F36">
              <w:rPr>
                <w:b/>
                <w:color w:val="FFC000"/>
                <w:sz w:val="18"/>
                <w:szCs w:val="18"/>
              </w:rPr>
              <w:t>Drawing – I need space</w:t>
            </w:r>
          </w:p>
        </w:tc>
        <w:tc>
          <w:tcPr>
            <w:tcW w:w="1993" w:type="dxa"/>
            <w:shd w:val="clear" w:color="auto" w:fill="auto"/>
          </w:tcPr>
          <w:p w14:paraId="4E03D3B7" w14:textId="77777777" w:rsidR="00EB6F36" w:rsidRPr="00EB6F36" w:rsidRDefault="00EB6F36" w:rsidP="00BB78E3">
            <w:pPr>
              <w:jc w:val="center"/>
              <w:rPr>
                <w:sz w:val="18"/>
                <w:szCs w:val="18"/>
              </w:rPr>
            </w:pPr>
          </w:p>
          <w:p w14:paraId="03DE005B" w14:textId="77777777" w:rsidR="00EB6F36" w:rsidRPr="00EB6F36" w:rsidRDefault="00EB6F36" w:rsidP="00BB78E3">
            <w:pPr>
              <w:jc w:val="center"/>
              <w:rPr>
                <w:b/>
                <w:color w:val="2E74B5" w:themeColor="accent1" w:themeShade="BF"/>
                <w:sz w:val="18"/>
                <w:szCs w:val="18"/>
              </w:rPr>
            </w:pPr>
            <w:r w:rsidRPr="00EB6F36">
              <w:rPr>
                <w:b/>
                <w:color w:val="2E74B5" w:themeColor="accent1" w:themeShade="BF"/>
                <w:sz w:val="18"/>
                <w:szCs w:val="18"/>
              </w:rPr>
              <w:t>DT</w:t>
            </w:r>
          </w:p>
          <w:p w14:paraId="76C0539C" w14:textId="77777777" w:rsidR="00EB6F36" w:rsidRPr="00EB6F36" w:rsidRDefault="00EB6F36" w:rsidP="00BB78E3">
            <w:pPr>
              <w:rPr>
                <w:sz w:val="18"/>
                <w:szCs w:val="18"/>
              </w:rPr>
            </w:pPr>
            <w:r w:rsidRPr="00EB6F36">
              <w:rPr>
                <w:b/>
                <w:color w:val="2E74B5" w:themeColor="accent1" w:themeShade="BF"/>
                <w:sz w:val="18"/>
                <w:szCs w:val="18"/>
              </w:rPr>
              <w:t>Craft and design – Ancient Egyptian scrolls</w:t>
            </w:r>
          </w:p>
          <w:p w14:paraId="4B547C7C" w14:textId="77777777" w:rsidR="00EB6F36" w:rsidRPr="00EB6F36" w:rsidRDefault="00EB6F36" w:rsidP="00BB78E3">
            <w:pPr>
              <w:rPr>
                <w:sz w:val="18"/>
                <w:szCs w:val="18"/>
              </w:rPr>
            </w:pPr>
          </w:p>
        </w:tc>
        <w:tc>
          <w:tcPr>
            <w:tcW w:w="1993" w:type="dxa"/>
            <w:shd w:val="clear" w:color="auto" w:fill="auto"/>
          </w:tcPr>
          <w:p w14:paraId="033881C9" w14:textId="77777777" w:rsidR="00EB6F36" w:rsidRPr="00EB6F36" w:rsidRDefault="00EB6F36" w:rsidP="00BB78E3">
            <w:pPr>
              <w:jc w:val="center"/>
              <w:rPr>
                <w:b/>
                <w:color w:val="FFC000"/>
                <w:sz w:val="18"/>
                <w:szCs w:val="18"/>
              </w:rPr>
            </w:pPr>
            <w:r w:rsidRPr="00EB6F36">
              <w:rPr>
                <w:b/>
                <w:color w:val="FFC000"/>
                <w:sz w:val="18"/>
                <w:szCs w:val="18"/>
              </w:rPr>
              <w:t>Art</w:t>
            </w:r>
          </w:p>
          <w:p w14:paraId="29D79C3E" w14:textId="77777777" w:rsidR="00EB6F36" w:rsidRPr="00EB6F36" w:rsidRDefault="00EB6F36" w:rsidP="00BB78E3">
            <w:pPr>
              <w:rPr>
                <w:sz w:val="18"/>
                <w:szCs w:val="18"/>
              </w:rPr>
            </w:pPr>
            <w:r w:rsidRPr="00EB6F36">
              <w:rPr>
                <w:b/>
                <w:color w:val="FFC000"/>
                <w:sz w:val="18"/>
                <w:szCs w:val="18"/>
              </w:rPr>
              <w:t>Drawing – make my voice heard</w:t>
            </w:r>
          </w:p>
        </w:tc>
        <w:tc>
          <w:tcPr>
            <w:tcW w:w="1993" w:type="dxa"/>
            <w:shd w:val="clear" w:color="auto" w:fill="auto"/>
          </w:tcPr>
          <w:p w14:paraId="4F91AE0C" w14:textId="77777777" w:rsidR="00EB6F36" w:rsidRPr="00EB6F36" w:rsidRDefault="00EB6F36" w:rsidP="00BB78E3">
            <w:pPr>
              <w:jc w:val="center"/>
              <w:rPr>
                <w:b/>
                <w:color w:val="2E74B5" w:themeColor="accent1" w:themeShade="BF"/>
                <w:sz w:val="18"/>
                <w:szCs w:val="18"/>
              </w:rPr>
            </w:pPr>
            <w:r w:rsidRPr="00EB6F36">
              <w:rPr>
                <w:b/>
                <w:color w:val="2E74B5" w:themeColor="accent1" w:themeShade="BF"/>
                <w:sz w:val="18"/>
                <w:szCs w:val="18"/>
              </w:rPr>
              <w:t>DT</w:t>
            </w:r>
          </w:p>
          <w:p w14:paraId="22CEE3B1" w14:textId="77777777" w:rsidR="00EB6F36" w:rsidRPr="00EB6F36" w:rsidRDefault="00EB6F36" w:rsidP="00BB78E3">
            <w:pPr>
              <w:jc w:val="center"/>
              <w:rPr>
                <w:b/>
                <w:color w:val="2E74B5" w:themeColor="accent1" w:themeShade="BF"/>
                <w:sz w:val="18"/>
                <w:szCs w:val="18"/>
              </w:rPr>
            </w:pPr>
            <w:r w:rsidRPr="00EB6F36">
              <w:rPr>
                <w:b/>
                <w:color w:val="2E74B5" w:themeColor="accent1" w:themeShade="BF"/>
                <w:sz w:val="18"/>
                <w:szCs w:val="18"/>
              </w:rPr>
              <w:t>Cooking and nutrition</w:t>
            </w:r>
          </w:p>
          <w:p w14:paraId="7601D543" w14:textId="77777777" w:rsidR="00EB6F36" w:rsidRPr="00EB6F36" w:rsidRDefault="00EB6F36" w:rsidP="00BB78E3">
            <w:pPr>
              <w:jc w:val="center"/>
              <w:rPr>
                <w:sz w:val="18"/>
                <w:szCs w:val="18"/>
              </w:rPr>
            </w:pPr>
            <w:r w:rsidRPr="00EB6F36">
              <w:rPr>
                <w:b/>
                <w:color w:val="2E74B5" w:themeColor="accent1" w:themeShade="BF"/>
                <w:sz w:val="18"/>
                <w:szCs w:val="18"/>
              </w:rPr>
              <w:t>Making a recipe</w:t>
            </w:r>
          </w:p>
        </w:tc>
      </w:tr>
      <w:tr w:rsidR="00EB6F36" w:rsidRPr="00507AE4" w14:paraId="5CA23D0A" w14:textId="77777777" w:rsidTr="00BB78E3">
        <w:tc>
          <w:tcPr>
            <w:tcW w:w="1992" w:type="dxa"/>
            <w:shd w:val="clear" w:color="auto" w:fill="D9D9D9" w:themeFill="background1" w:themeFillShade="D9"/>
          </w:tcPr>
          <w:p w14:paraId="4C17B4F3" w14:textId="77777777" w:rsidR="00EB6F36" w:rsidRPr="00EB6F36" w:rsidRDefault="00EB6F36" w:rsidP="00BB78E3">
            <w:pPr>
              <w:rPr>
                <w:b/>
                <w:sz w:val="18"/>
                <w:szCs w:val="18"/>
              </w:rPr>
            </w:pPr>
            <w:r w:rsidRPr="00EB6F36">
              <w:rPr>
                <w:b/>
                <w:sz w:val="18"/>
                <w:szCs w:val="18"/>
              </w:rPr>
              <w:t>Year 6</w:t>
            </w:r>
          </w:p>
        </w:tc>
        <w:tc>
          <w:tcPr>
            <w:tcW w:w="1992" w:type="dxa"/>
            <w:shd w:val="clear" w:color="auto" w:fill="auto"/>
          </w:tcPr>
          <w:p w14:paraId="44859A1B" w14:textId="77777777" w:rsidR="00EB6F36" w:rsidRPr="00EB6F36" w:rsidRDefault="00EB6F36" w:rsidP="00BB78E3">
            <w:pPr>
              <w:jc w:val="center"/>
              <w:rPr>
                <w:b/>
                <w:color w:val="2E74B5" w:themeColor="accent1" w:themeShade="BF"/>
                <w:sz w:val="18"/>
                <w:szCs w:val="18"/>
              </w:rPr>
            </w:pPr>
            <w:r w:rsidRPr="00EB6F36">
              <w:rPr>
                <w:b/>
                <w:color w:val="2E74B5" w:themeColor="accent1" w:themeShade="BF"/>
                <w:sz w:val="18"/>
                <w:szCs w:val="18"/>
              </w:rPr>
              <w:t>DT</w:t>
            </w:r>
          </w:p>
          <w:p w14:paraId="5475D0C1" w14:textId="77777777" w:rsidR="00EB6F36" w:rsidRPr="00EB6F36" w:rsidRDefault="00EB6F36" w:rsidP="00BB78E3">
            <w:pPr>
              <w:jc w:val="center"/>
              <w:rPr>
                <w:sz w:val="18"/>
                <w:szCs w:val="18"/>
              </w:rPr>
            </w:pPr>
            <w:r w:rsidRPr="00EB6F36">
              <w:rPr>
                <w:b/>
                <w:color w:val="2E74B5" w:themeColor="accent1" w:themeShade="BF"/>
                <w:sz w:val="18"/>
                <w:szCs w:val="18"/>
              </w:rPr>
              <w:t>Textiles – waistcoats</w:t>
            </w:r>
            <w:r w:rsidRPr="00EB6F36">
              <w:rPr>
                <w:color w:val="2E74B5" w:themeColor="accent1" w:themeShade="BF"/>
                <w:sz w:val="18"/>
                <w:szCs w:val="18"/>
              </w:rPr>
              <w:t xml:space="preserve"> (link with WW2 topic)</w:t>
            </w:r>
          </w:p>
        </w:tc>
        <w:tc>
          <w:tcPr>
            <w:tcW w:w="1992" w:type="dxa"/>
            <w:shd w:val="clear" w:color="auto" w:fill="auto"/>
          </w:tcPr>
          <w:p w14:paraId="46D658E0" w14:textId="77777777" w:rsidR="00EB6F36" w:rsidRPr="00EB6F36" w:rsidRDefault="00EB6F36" w:rsidP="00BB78E3">
            <w:pPr>
              <w:jc w:val="center"/>
              <w:rPr>
                <w:b/>
                <w:color w:val="FFC000"/>
                <w:sz w:val="18"/>
                <w:szCs w:val="18"/>
              </w:rPr>
            </w:pPr>
            <w:r w:rsidRPr="00EB6F36">
              <w:rPr>
                <w:b/>
                <w:color w:val="FFC000"/>
                <w:sz w:val="18"/>
                <w:szCs w:val="18"/>
              </w:rPr>
              <w:t>Art</w:t>
            </w:r>
          </w:p>
          <w:p w14:paraId="281C5E45" w14:textId="77777777" w:rsidR="00EB6F36" w:rsidRPr="00EB6F36" w:rsidRDefault="00EB6F36" w:rsidP="00BB78E3">
            <w:pPr>
              <w:jc w:val="center"/>
              <w:rPr>
                <w:sz w:val="18"/>
                <w:szCs w:val="18"/>
              </w:rPr>
            </w:pPr>
            <w:r w:rsidRPr="00EB6F36">
              <w:rPr>
                <w:color w:val="FFC000"/>
                <w:sz w:val="18"/>
                <w:szCs w:val="18"/>
              </w:rPr>
              <w:t>Photo Opportunities – Edward Weston</w:t>
            </w:r>
          </w:p>
        </w:tc>
        <w:tc>
          <w:tcPr>
            <w:tcW w:w="1993" w:type="dxa"/>
            <w:shd w:val="clear" w:color="auto" w:fill="auto"/>
          </w:tcPr>
          <w:p w14:paraId="63594F30" w14:textId="77777777" w:rsidR="00EB6F36" w:rsidRPr="00EB6F36" w:rsidRDefault="00EB6F36" w:rsidP="00BB78E3">
            <w:pPr>
              <w:jc w:val="center"/>
              <w:rPr>
                <w:b/>
                <w:color w:val="FFC000"/>
                <w:sz w:val="18"/>
                <w:szCs w:val="18"/>
              </w:rPr>
            </w:pPr>
            <w:r w:rsidRPr="00EB6F36">
              <w:rPr>
                <w:b/>
                <w:color w:val="FFC000"/>
                <w:sz w:val="18"/>
                <w:szCs w:val="18"/>
              </w:rPr>
              <w:t>Art</w:t>
            </w:r>
          </w:p>
          <w:p w14:paraId="743FC145" w14:textId="77777777" w:rsidR="00EB6F36" w:rsidRPr="00EB6F36" w:rsidRDefault="00EB6F36" w:rsidP="00BB78E3">
            <w:pPr>
              <w:jc w:val="center"/>
              <w:rPr>
                <w:b/>
                <w:sz w:val="18"/>
                <w:szCs w:val="18"/>
              </w:rPr>
            </w:pPr>
            <w:r w:rsidRPr="00EB6F36">
              <w:rPr>
                <w:b/>
                <w:color w:val="FFC000"/>
                <w:sz w:val="18"/>
                <w:szCs w:val="18"/>
              </w:rPr>
              <w:t>Make my Voice Heard</w:t>
            </w:r>
          </w:p>
        </w:tc>
        <w:tc>
          <w:tcPr>
            <w:tcW w:w="1993" w:type="dxa"/>
            <w:shd w:val="clear" w:color="auto" w:fill="auto"/>
          </w:tcPr>
          <w:p w14:paraId="4CE6764B" w14:textId="77777777" w:rsidR="00EB6F36" w:rsidRPr="00EB6F36" w:rsidRDefault="00EB6F36" w:rsidP="00BB78E3">
            <w:pPr>
              <w:jc w:val="center"/>
              <w:rPr>
                <w:b/>
                <w:color w:val="2E74B5" w:themeColor="accent1" w:themeShade="BF"/>
                <w:sz w:val="18"/>
                <w:szCs w:val="18"/>
              </w:rPr>
            </w:pPr>
            <w:r w:rsidRPr="00EB6F36">
              <w:rPr>
                <w:b/>
                <w:color w:val="2E74B5" w:themeColor="accent1" w:themeShade="BF"/>
                <w:sz w:val="18"/>
                <w:szCs w:val="18"/>
              </w:rPr>
              <w:t>DT</w:t>
            </w:r>
          </w:p>
          <w:p w14:paraId="4054E966" w14:textId="77777777" w:rsidR="00EB6F36" w:rsidRPr="00EB6F36" w:rsidRDefault="00EB6F36" w:rsidP="00BB78E3">
            <w:pPr>
              <w:jc w:val="center"/>
              <w:rPr>
                <w:b/>
                <w:sz w:val="18"/>
                <w:szCs w:val="18"/>
              </w:rPr>
            </w:pPr>
            <w:r w:rsidRPr="00EB6F36">
              <w:rPr>
                <w:b/>
                <w:color w:val="2E74B5" w:themeColor="accent1" w:themeShade="BF"/>
                <w:sz w:val="18"/>
                <w:szCs w:val="18"/>
              </w:rPr>
              <w:t>Playgrounds</w:t>
            </w:r>
          </w:p>
        </w:tc>
        <w:tc>
          <w:tcPr>
            <w:tcW w:w="1993" w:type="dxa"/>
            <w:shd w:val="clear" w:color="auto" w:fill="auto"/>
          </w:tcPr>
          <w:p w14:paraId="148AB2D8" w14:textId="77777777" w:rsidR="00EB6F36" w:rsidRPr="00EB6F36" w:rsidRDefault="00EB6F36" w:rsidP="00BB78E3">
            <w:pPr>
              <w:jc w:val="center"/>
              <w:rPr>
                <w:b/>
                <w:color w:val="2E74B5" w:themeColor="accent1" w:themeShade="BF"/>
                <w:sz w:val="18"/>
                <w:szCs w:val="18"/>
              </w:rPr>
            </w:pPr>
            <w:r w:rsidRPr="00EB6F36">
              <w:rPr>
                <w:b/>
                <w:color w:val="2E74B5" w:themeColor="accent1" w:themeShade="BF"/>
                <w:sz w:val="18"/>
                <w:szCs w:val="18"/>
              </w:rPr>
              <w:t>DT</w:t>
            </w:r>
          </w:p>
          <w:p w14:paraId="27FBB235" w14:textId="77777777" w:rsidR="00EB6F36" w:rsidRPr="00EB6F36" w:rsidRDefault="00EB6F36" w:rsidP="00BB78E3">
            <w:pPr>
              <w:jc w:val="center"/>
              <w:rPr>
                <w:b/>
                <w:sz w:val="18"/>
                <w:szCs w:val="18"/>
              </w:rPr>
            </w:pPr>
            <w:r w:rsidRPr="00EB6F36">
              <w:rPr>
                <w:b/>
                <w:color w:val="2E74B5" w:themeColor="accent1" w:themeShade="BF"/>
                <w:sz w:val="18"/>
                <w:szCs w:val="18"/>
              </w:rPr>
              <w:t>Navigating the World</w:t>
            </w:r>
          </w:p>
        </w:tc>
        <w:tc>
          <w:tcPr>
            <w:tcW w:w="1993" w:type="dxa"/>
            <w:shd w:val="clear" w:color="auto" w:fill="auto"/>
          </w:tcPr>
          <w:p w14:paraId="7DF05565" w14:textId="77777777" w:rsidR="00EB6F36" w:rsidRPr="00EB6F36" w:rsidRDefault="00EB6F36" w:rsidP="00BB78E3">
            <w:pPr>
              <w:jc w:val="center"/>
              <w:rPr>
                <w:b/>
                <w:color w:val="FFC000"/>
                <w:sz w:val="18"/>
                <w:szCs w:val="18"/>
              </w:rPr>
            </w:pPr>
            <w:r w:rsidRPr="00EB6F36">
              <w:rPr>
                <w:b/>
                <w:color w:val="FFC000"/>
                <w:sz w:val="18"/>
                <w:szCs w:val="18"/>
              </w:rPr>
              <w:t>Art</w:t>
            </w:r>
          </w:p>
          <w:p w14:paraId="08090219" w14:textId="77777777" w:rsidR="00EB6F36" w:rsidRPr="00EB6F36" w:rsidRDefault="00EB6F36" w:rsidP="00BB78E3">
            <w:pPr>
              <w:jc w:val="center"/>
              <w:rPr>
                <w:b/>
                <w:sz w:val="18"/>
                <w:szCs w:val="18"/>
              </w:rPr>
            </w:pPr>
            <w:r w:rsidRPr="00EB6F36">
              <w:rPr>
                <w:b/>
                <w:color w:val="FFC000"/>
                <w:sz w:val="18"/>
                <w:szCs w:val="18"/>
              </w:rPr>
              <w:t>Artist Studies</w:t>
            </w:r>
          </w:p>
        </w:tc>
      </w:tr>
    </w:tbl>
    <w:p w14:paraId="727E9762" w14:textId="0D9C7446" w:rsidR="006138AF" w:rsidRPr="00C92DA4" w:rsidRDefault="00C3346F" w:rsidP="009122DA">
      <w:pPr>
        <w:pStyle w:val="NoSpacing"/>
        <w:rPr>
          <w:rFonts w:asciiTheme="minorHAnsi" w:hAnsiTheme="minorHAnsi" w:cstheme="minorHAnsi"/>
          <w:b/>
        </w:rPr>
      </w:pPr>
      <w:r w:rsidRPr="00C92DA4">
        <w:rPr>
          <w:rFonts w:asciiTheme="minorHAnsi" w:hAnsiTheme="minorHAnsi" w:cstheme="minorHAnsi"/>
          <w:b/>
        </w:rPr>
        <w:t xml:space="preserve">Signed by Art and </w:t>
      </w:r>
      <w:proofErr w:type="gramStart"/>
      <w:r w:rsidR="00DF70F2">
        <w:rPr>
          <w:rFonts w:asciiTheme="minorHAnsi" w:hAnsiTheme="minorHAnsi" w:cstheme="minorHAnsi"/>
          <w:b/>
        </w:rPr>
        <w:t xml:space="preserve">DT </w:t>
      </w:r>
      <w:r w:rsidR="005B3C18" w:rsidRPr="00C92DA4">
        <w:rPr>
          <w:rFonts w:asciiTheme="minorHAnsi" w:hAnsiTheme="minorHAnsi" w:cstheme="minorHAnsi"/>
          <w:b/>
        </w:rPr>
        <w:t xml:space="preserve"> Subject</w:t>
      </w:r>
      <w:proofErr w:type="gramEnd"/>
      <w:r w:rsidR="005B3C18" w:rsidRPr="00C92DA4">
        <w:rPr>
          <w:rFonts w:asciiTheme="minorHAnsi" w:hAnsiTheme="minorHAnsi" w:cstheme="minorHAnsi"/>
          <w:b/>
        </w:rPr>
        <w:t xml:space="preserve"> Leader: </w:t>
      </w:r>
      <w:r w:rsidR="00C92DA4">
        <w:rPr>
          <w:rFonts w:asciiTheme="minorHAnsi" w:hAnsiTheme="minorHAnsi" w:cstheme="minorHAnsi"/>
          <w:b/>
        </w:rPr>
        <w:t>Ms Graham</w:t>
      </w:r>
    </w:p>
    <w:p w14:paraId="1C0690AD" w14:textId="4467719B" w:rsidR="005B3C18" w:rsidRDefault="005B3C18" w:rsidP="009122DA">
      <w:pPr>
        <w:pStyle w:val="NoSpacing"/>
        <w:rPr>
          <w:rFonts w:asciiTheme="minorHAnsi" w:hAnsiTheme="minorHAnsi" w:cstheme="minorHAnsi"/>
          <w:b/>
        </w:rPr>
      </w:pPr>
      <w:r w:rsidRPr="00C92DA4">
        <w:rPr>
          <w:rFonts w:asciiTheme="minorHAnsi" w:hAnsiTheme="minorHAnsi" w:cstheme="minorHAnsi"/>
          <w:b/>
        </w:rPr>
        <w:t xml:space="preserve">Date: </w:t>
      </w:r>
      <w:r w:rsidR="00802850">
        <w:rPr>
          <w:rFonts w:asciiTheme="minorHAnsi" w:hAnsiTheme="minorHAnsi" w:cstheme="minorHAnsi"/>
          <w:b/>
        </w:rPr>
        <w:t>April 2025   Next review date:  April 2027</w:t>
      </w:r>
      <w:bookmarkStart w:id="0" w:name="_GoBack"/>
      <w:bookmarkEnd w:id="0"/>
    </w:p>
    <w:p w14:paraId="5189E158" w14:textId="77777777" w:rsidR="00802850" w:rsidRPr="00C92DA4" w:rsidRDefault="00802850" w:rsidP="009122DA">
      <w:pPr>
        <w:pStyle w:val="NoSpacing"/>
        <w:rPr>
          <w:rFonts w:asciiTheme="minorHAnsi" w:hAnsiTheme="minorHAnsi" w:cstheme="minorHAnsi"/>
          <w:b/>
        </w:rPr>
      </w:pPr>
    </w:p>
    <w:p w14:paraId="3DEEC669" w14:textId="77777777" w:rsidR="005B3C18" w:rsidRPr="00C92DA4" w:rsidRDefault="005B3C18" w:rsidP="00993479">
      <w:pPr>
        <w:pStyle w:val="NoSpacing"/>
        <w:jc w:val="both"/>
        <w:rPr>
          <w:rFonts w:asciiTheme="minorHAnsi" w:hAnsiTheme="minorHAnsi" w:cstheme="minorHAnsi"/>
          <w:b/>
        </w:rPr>
      </w:pPr>
    </w:p>
    <w:sectPr w:rsidR="005B3C18" w:rsidRPr="00C92DA4" w:rsidSect="007838CF">
      <w:footerReference w:type="default" r:id="rId11"/>
      <w:pgSz w:w="11906" w:h="16838"/>
      <w:pgMar w:top="1440" w:right="1440" w:bottom="1440" w:left="1440"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CFDE4" w14:textId="77777777" w:rsidR="00DB2A8B" w:rsidRDefault="00DB2A8B" w:rsidP="007838CF">
      <w:pPr>
        <w:spacing w:after="0" w:line="240" w:lineRule="auto"/>
      </w:pPr>
      <w:r>
        <w:separator/>
      </w:r>
    </w:p>
  </w:endnote>
  <w:endnote w:type="continuationSeparator" w:id="0">
    <w:p w14:paraId="75369D78" w14:textId="77777777" w:rsidR="00DB2A8B" w:rsidRDefault="00DB2A8B" w:rsidP="0078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TF Sweet Cheeks EXT">
    <w:panose1 w:val="00000000000000000000"/>
    <w:charset w:val="00"/>
    <w:family w:val="auto"/>
    <w:pitch w:val="variable"/>
    <w:sig w:usb0="A00000A7" w:usb1="5000004A"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A7695C7" w14:paraId="632EE499" w14:textId="77777777" w:rsidTr="7A7695C7">
      <w:trPr>
        <w:trHeight w:val="300"/>
      </w:trPr>
      <w:tc>
        <w:tcPr>
          <w:tcW w:w="3005" w:type="dxa"/>
        </w:tcPr>
        <w:p w14:paraId="0EBA55A1" w14:textId="36404AB8" w:rsidR="7A7695C7" w:rsidRDefault="7A7695C7" w:rsidP="7A7695C7">
          <w:pPr>
            <w:pStyle w:val="Header"/>
            <w:ind w:left="-115"/>
          </w:pPr>
        </w:p>
      </w:tc>
      <w:tc>
        <w:tcPr>
          <w:tcW w:w="3005" w:type="dxa"/>
        </w:tcPr>
        <w:p w14:paraId="3E4466B9" w14:textId="485E3E45" w:rsidR="7A7695C7" w:rsidRDefault="7A7695C7" w:rsidP="7A7695C7">
          <w:pPr>
            <w:pStyle w:val="Header"/>
            <w:jc w:val="center"/>
          </w:pPr>
        </w:p>
      </w:tc>
      <w:tc>
        <w:tcPr>
          <w:tcW w:w="3005" w:type="dxa"/>
        </w:tcPr>
        <w:p w14:paraId="0E355A68" w14:textId="51805054" w:rsidR="7A7695C7" w:rsidRDefault="7A7695C7" w:rsidP="7A7695C7">
          <w:pPr>
            <w:pStyle w:val="Header"/>
            <w:ind w:right="-115"/>
            <w:jc w:val="right"/>
          </w:pPr>
        </w:p>
      </w:tc>
    </w:tr>
  </w:tbl>
  <w:p w14:paraId="28A3F9D4" w14:textId="3C5FFD09" w:rsidR="7A7695C7" w:rsidRDefault="7A7695C7" w:rsidP="7A769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CE70C" w14:textId="77777777" w:rsidR="00DB2A8B" w:rsidRDefault="00DB2A8B" w:rsidP="007838CF">
      <w:pPr>
        <w:spacing w:after="0" w:line="240" w:lineRule="auto"/>
      </w:pPr>
      <w:r>
        <w:separator/>
      </w:r>
    </w:p>
  </w:footnote>
  <w:footnote w:type="continuationSeparator" w:id="0">
    <w:p w14:paraId="6DD9AC0C" w14:textId="77777777" w:rsidR="00DB2A8B" w:rsidRDefault="00DB2A8B" w:rsidP="00783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5C2"/>
    <w:multiLevelType w:val="hybridMultilevel"/>
    <w:tmpl w:val="063A372A"/>
    <w:lvl w:ilvl="0" w:tplc="9D0A0764">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CF0E055C">
      <w:numFmt w:val="bullet"/>
      <w:lvlText w:val="•"/>
      <w:lvlJc w:val="left"/>
      <w:pPr>
        <w:ind w:left="1660" w:hanging="360"/>
      </w:pPr>
      <w:rPr>
        <w:rFonts w:hint="default"/>
        <w:lang w:val="en-US" w:eastAsia="en-US" w:bidi="ar-SA"/>
      </w:rPr>
    </w:lvl>
    <w:lvl w:ilvl="2" w:tplc="05947E5A">
      <w:numFmt w:val="bullet"/>
      <w:lvlText w:val="•"/>
      <w:lvlJc w:val="left"/>
      <w:pPr>
        <w:ind w:left="2501" w:hanging="360"/>
      </w:pPr>
      <w:rPr>
        <w:rFonts w:hint="default"/>
        <w:lang w:val="en-US" w:eastAsia="en-US" w:bidi="ar-SA"/>
      </w:rPr>
    </w:lvl>
    <w:lvl w:ilvl="3" w:tplc="E0664B56">
      <w:numFmt w:val="bullet"/>
      <w:lvlText w:val="•"/>
      <w:lvlJc w:val="left"/>
      <w:pPr>
        <w:ind w:left="3341" w:hanging="360"/>
      </w:pPr>
      <w:rPr>
        <w:rFonts w:hint="default"/>
        <w:lang w:val="en-US" w:eastAsia="en-US" w:bidi="ar-SA"/>
      </w:rPr>
    </w:lvl>
    <w:lvl w:ilvl="4" w:tplc="8480AFDA">
      <w:numFmt w:val="bullet"/>
      <w:lvlText w:val="•"/>
      <w:lvlJc w:val="left"/>
      <w:pPr>
        <w:ind w:left="4182" w:hanging="360"/>
      </w:pPr>
      <w:rPr>
        <w:rFonts w:hint="default"/>
        <w:lang w:val="en-US" w:eastAsia="en-US" w:bidi="ar-SA"/>
      </w:rPr>
    </w:lvl>
    <w:lvl w:ilvl="5" w:tplc="B38CA34E">
      <w:numFmt w:val="bullet"/>
      <w:lvlText w:val="•"/>
      <w:lvlJc w:val="left"/>
      <w:pPr>
        <w:ind w:left="5023" w:hanging="360"/>
      </w:pPr>
      <w:rPr>
        <w:rFonts w:hint="default"/>
        <w:lang w:val="en-US" w:eastAsia="en-US" w:bidi="ar-SA"/>
      </w:rPr>
    </w:lvl>
    <w:lvl w:ilvl="6" w:tplc="5A0AB086">
      <w:numFmt w:val="bullet"/>
      <w:lvlText w:val="•"/>
      <w:lvlJc w:val="left"/>
      <w:pPr>
        <w:ind w:left="5863" w:hanging="360"/>
      </w:pPr>
      <w:rPr>
        <w:rFonts w:hint="default"/>
        <w:lang w:val="en-US" w:eastAsia="en-US" w:bidi="ar-SA"/>
      </w:rPr>
    </w:lvl>
    <w:lvl w:ilvl="7" w:tplc="A8762088">
      <w:numFmt w:val="bullet"/>
      <w:lvlText w:val="•"/>
      <w:lvlJc w:val="left"/>
      <w:pPr>
        <w:ind w:left="6704" w:hanging="360"/>
      </w:pPr>
      <w:rPr>
        <w:rFonts w:hint="default"/>
        <w:lang w:val="en-US" w:eastAsia="en-US" w:bidi="ar-SA"/>
      </w:rPr>
    </w:lvl>
    <w:lvl w:ilvl="8" w:tplc="80BE6A4A">
      <w:numFmt w:val="bullet"/>
      <w:lvlText w:val="•"/>
      <w:lvlJc w:val="left"/>
      <w:pPr>
        <w:ind w:left="7545" w:hanging="360"/>
      </w:pPr>
      <w:rPr>
        <w:rFonts w:hint="default"/>
        <w:lang w:val="en-US" w:eastAsia="en-US" w:bidi="ar-SA"/>
      </w:rPr>
    </w:lvl>
  </w:abstractNum>
  <w:abstractNum w:abstractNumId="1" w15:restartNumberingAfterBreak="0">
    <w:nsid w:val="080D0ECB"/>
    <w:multiLevelType w:val="hybridMultilevel"/>
    <w:tmpl w:val="5CEC3E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381F95"/>
    <w:multiLevelType w:val="hybridMultilevel"/>
    <w:tmpl w:val="BF688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6C5239"/>
    <w:multiLevelType w:val="hybridMultilevel"/>
    <w:tmpl w:val="4C84E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530E1"/>
    <w:multiLevelType w:val="hybridMultilevel"/>
    <w:tmpl w:val="1916A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076724"/>
    <w:multiLevelType w:val="hybridMultilevel"/>
    <w:tmpl w:val="5CD4C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0D70A9"/>
    <w:multiLevelType w:val="hybridMultilevel"/>
    <w:tmpl w:val="9934D22A"/>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A54C36"/>
    <w:multiLevelType w:val="hybridMultilevel"/>
    <w:tmpl w:val="FB4E9054"/>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91452B"/>
    <w:multiLevelType w:val="hybridMultilevel"/>
    <w:tmpl w:val="86BA14E4"/>
    <w:lvl w:ilvl="0" w:tplc="650CEA9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431BF"/>
    <w:multiLevelType w:val="hybridMultilevel"/>
    <w:tmpl w:val="4DF63CA2"/>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C70CF2"/>
    <w:multiLevelType w:val="hybridMultilevel"/>
    <w:tmpl w:val="3306DBA2"/>
    <w:lvl w:ilvl="0" w:tplc="650CEA9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71FCF"/>
    <w:multiLevelType w:val="hybridMultilevel"/>
    <w:tmpl w:val="06FC558E"/>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F52D49"/>
    <w:multiLevelType w:val="hybridMultilevel"/>
    <w:tmpl w:val="19B6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D65E48"/>
    <w:multiLevelType w:val="hybridMultilevel"/>
    <w:tmpl w:val="674E8F62"/>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F4583A"/>
    <w:multiLevelType w:val="hybridMultilevel"/>
    <w:tmpl w:val="D600675A"/>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FA3CE3"/>
    <w:multiLevelType w:val="hybridMultilevel"/>
    <w:tmpl w:val="2CBA2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5074471"/>
    <w:multiLevelType w:val="hybridMultilevel"/>
    <w:tmpl w:val="E68A01CE"/>
    <w:lvl w:ilvl="0" w:tplc="650CEA9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B54D1"/>
    <w:multiLevelType w:val="hybridMultilevel"/>
    <w:tmpl w:val="2E2A8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3C30D6"/>
    <w:multiLevelType w:val="hybridMultilevel"/>
    <w:tmpl w:val="734C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1378D"/>
    <w:multiLevelType w:val="hybridMultilevel"/>
    <w:tmpl w:val="90D26542"/>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0" w15:restartNumberingAfterBreak="0">
    <w:nsid w:val="5E675DFA"/>
    <w:multiLevelType w:val="hybridMultilevel"/>
    <w:tmpl w:val="0A6AE99A"/>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DB2377"/>
    <w:multiLevelType w:val="hybridMultilevel"/>
    <w:tmpl w:val="6A8E4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3B33D8"/>
    <w:multiLevelType w:val="hybridMultilevel"/>
    <w:tmpl w:val="4350A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459A8"/>
    <w:multiLevelType w:val="multilevel"/>
    <w:tmpl w:val="83D4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757C72"/>
    <w:multiLevelType w:val="hybridMultilevel"/>
    <w:tmpl w:val="7510403E"/>
    <w:lvl w:ilvl="0" w:tplc="650CEA9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D6056"/>
    <w:multiLevelType w:val="hybridMultilevel"/>
    <w:tmpl w:val="38545F4E"/>
    <w:lvl w:ilvl="0" w:tplc="C98A5492">
      <w:numFmt w:val="bullet"/>
      <w:lvlText w:val="•"/>
      <w:lvlJc w:val="left"/>
      <w:pPr>
        <w:ind w:left="866" w:hanging="360"/>
      </w:pPr>
      <w:rPr>
        <w:rFonts w:ascii="Arial MT" w:eastAsia="Arial MT" w:hAnsi="Arial MT" w:cs="Arial MT" w:hint="default"/>
        <w:b w:val="0"/>
        <w:bCs w:val="0"/>
        <w:i w:val="0"/>
        <w:iCs w:val="0"/>
        <w:spacing w:val="0"/>
        <w:w w:val="100"/>
        <w:sz w:val="22"/>
        <w:szCs w:val="22"/>
        <w:lang w:val="en-US" w:eastAsia="en-US" w:bidi="ar-SA"/>
      </w:rPr>
    </w:lvl>
    <w:lvl w:ilvl="1" w:tplc="BFF26036">
      <w:numFmt w:val="bullet"/>
      <w:lvlText w:val="•"/>
      <w:lvlJc w:val="left"/>
      <w:pPr>
        <w:ind w:left="1240" w:hanging="360"/>
      </w:pPr>
      <w:rPr>
        <w:rFonts w:ascii="Arial MT" w:eastAsia="Arial MT" w:hAnsi="Arial MT" w:cs="Arial MT" w:hint="default"/>
        <w:b w:val="0"/>
        <w:bCs w:val="0"/>
        <w:i w:val="0"/>
        <w:iCs w:val="0"/>
        <w:spacing w:val="0"/>
        <w:w w:val="100"/>
        <w:sz w:val="22"/>
        <w:szCs w:val="22"/>
        <w:lang w:val="en-US" w:eastAsia="en-US" w:bidi="ar-SA"/>
      </w:rPr>
    </w:lvl>
    <w:lvl w:ilvl="2" w:tplc="7A3E3C44">
      <w:numFmt w:val="bullet"/>
      <w:lvlText w:val=""/>
      <w:lvlJc w:val="left"/>
      <w:pPr>
        <w:ind w:left="1346" w:hanging="360"/>
      </w:pPr>
      <w:rPr>
        <w:rFonts w:ascii="Symbol" w:eastAsia="Symbol" w:hAnsi="Symbol" w:cs="Symbol" w:hint="default"/>
        <w:b w:val="0"/>
        <w:bCs w:val="0"/>
        <w:i w:val="0"/>
        <w:iCs w:val="0"/>
        <w:spacing w:val="0"/>
        <w:w w:val="100"/>
        <w:sz w:val="22"/>
        <w:szCs w:val="22"/>
        <w:lang w:val="en-US" w:eastAsia="en-US" w:bidi="ar-SA"/>
      </w:rPr>
    </w:lvl>
    <w:lvl w:ilvl="3" w:tplc="4E989C80">
      <w:numFmt w:val="bullet"/>
      <w:lvlText w:val="•"/>
      <w:lvlJc w:val="left"/>
      <w:pPr>
        <w:ind w:left="2325" w:hanging="360"/>
      </w:pPr>
      <w:rPr>
        <w:rFonts w:hint="default"/>
        <w:lang w:val="en-US" w:eastAsia="en-US" w:bidi="ar-SA"/>
      </w:rPr>
    </w:lvl>
    <w:lvl w:ilvl="4" w:tplc="8B70D05C">
      <w:numFmt w:val="bullet"/>
      <w:lvlText w:val="•"/>
      <w:lvlJc w:val="left"/>
      <w:pPr>
        <w:ind w:left="3311" w:hanging="360"/>
      </w:pPr>
      <w:rPr>
        <w:rFonts w:hint="default"/>
        <w:lang w:val="en-US" w:eastAsia="en-US" w:bidi="ar-SA"/>
      </w:rPr>
    </w:lvl>
    <w:lvl w:ilvl="5" w:tplc="107A9E64">
      <w:numFmt w:val="bullet"/>
      <w:lvlText w:val="•"/>
      <w:lvlJc w:val="left"/>
      <w:pPr>
        <w:ind w:left="4297" w:hanging="360"/>
      </w:pPr>
      <w:rPr>
        <w:rFonts w:hint="default"/>
        <w:lang w:val="en-US" w:eastAsia="en-US" w:bidi="ar-SA"/>
      </w:rPr>
    </w:lvl>
    <w:lvl w:ilvl="6" w:tplc="E7D6B274">
      <w:numFmt w:val="bullet"/>
      <w:lvlText w:val="•"/>
      <w:lvlJc w:val="left"/>
      <w:pPr>
        <w:ind w:left="5283" w:hanging="360"/>
      </w:pPr>
      <w:rPr>
        <w:rFonts w:hint="default"/>
        <w:lang w:val="en-US" w:eastAsia="en-US" w:bidi="ar-SA"/>
      </w:rPr>
    </w:lvl>
    <w:lvl w:ilvl="7" w:tplc="8D1872F2">
      <w:numFmt w:val="bullet"/>
      <w:lvlText w:val="•"/>
      <w:lvlJc w:val="left"/>
      <w:pPr>
        <w:ind w:left="6269" w:hanging="360"/>
      </w:pPr>
      <w:rPr>
        <w:rFonts w:hint="default"/>
        <w:lang w:val="en-US" w:eastAsia="en-US" w:bidi="ar-SA"/>
      </w:rPr>
    </w:lvl>
    <w:lvl w:ilvl="8" w:tplc="52A03F68">
      <w:numFmt w:val="bullet"/>
      <w:lvlText w:val="•"/>
      <w:lvlJc w:val="left"/>
      <w:pPr>
        <w:ind w:left="7254" w:hanging="360"/>
      </w:pPr>
      <w:rPr>
        <w:rFonts w:hint="default"/>
        <w:lang w:val="en-US" w:eastAsia="en-US" w:bidi="ar-SA"/>
      </w:rPr>
    </w:lvl>
  </w:abstractNum>
  <w:num w:numId="1">
    <w:abstractNumId w:val="12"/>
  </w:num>
  <w:num w:numId="2">
    <w:abstractNumId w:val="10"/>
  </w:num>
  <w:num w:numId="3">
    <w:abstractNumId w:val="6"/>
  </w:num>
  <w:num w:numId="4">
    <w:abstractNumId w:val="21"/>
  </w:num>
  <w:num w:numId="5">
    <w:abstractNumId w:val="23"/>
  </w:num>
  <w:num w:numId="6">
    <w:abstractNumId w:val="8"/>
  </w:num>
  <w:num w:numId="7">
    <w:abstractNumId w:val="24"/>
  </w:num>
  <w:num w:numId="8">
    <w:abstractNumId w:val="4"/>
  </w:num>
  <w:num w:numId="9">
    <w:abstractNumId w:val="22"/>
  </w:num>
  <w:num w:numId="10">
    <w:abstractNumId w:val="14"/>
  </w:num>
  <w:num w:numId="11">
    <w:abstractNumId w:val="9"/>
  </w:num>
  <w:num w:numId="12">
    <w:abstractNumId w:val="13"/>
  </w:num>
  <w:num w:numId="13">
    <w:abstractNumId w:val="11"/>
  </w:num>
  <w:num w:numId="14">
    <w:abstractNumId w:val="16"/>
  </w:num>
  <w:num w:numId="15">
    <w:abstractNumId w:val="20"/>
  </w:num>
  <w:num w:numId="16">
    <w:abstractNumId w:val="7"/>
  </w:num>
  <w:num w:numId="17">
    <w:abstractNumId w:val="3"/>
  </w:num>
  <w:num w:numId="18">
    <w:abstractNumId w:val="18"/>
  </w:num>
  <w:num w:numId="19">
    <w:abstractNumId w:val="0"/>
  </w:num>
  <w:num w:numId="20">
    <w:abstractNumId w:val="25"/>
  </w:num>
  <w:num w:numId="21">
    <w:abstractNumId w:val="19"/>
  </w:num>
  <w:num w:numId="22">
    <w:abstractNumId w:val="2"/>
  </w:num>
  <w:num w:numId="23">
    <w:abstractNumId w:val="17"/>
  </w:num>
  <w:num w:numId="24">
    <w:abstractNumId w:val="15"/>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Q0NDIxNTAxNrS0MDdX0lEKTi0uzszPAykwrAUA3w6XcywAAAA="/>
  </w:docVars>
  <w:rsids>
    <w:rsidRoot w:val="007838CF"/>
    <w:rsid w:val="00002FEA"/>
    <w:rsid w:val="00003226"/>
    <w:rsid w:val="00010B4C"/>
    <w:rsid w:val="000620F3"/>
    <w:rsid w:val="0007361A"/>
    <w:rsid w:val="00115268"/>
    <w:rsid w:val="00183032"/>
    <w:rsid w:val="001961A9"/>
    <w:rsid w:val="001D06DD"/>
    <w:rsid w:val="002031BB"/>
    <w:rsid w:val="002146FB"/>
    <w:rsid w:val="002565A0"/>
    <w:rsid w:val="002667CA"/>
    <w:rsid w:val="002766DA"/>
    <w:rsid w:val="002D64E0"/>
    <w:rsid w:val="00353D8C"/>
    <w:rsid w:val="003701FE"/>
    <w:rsid w:val="003C0C8E"/>
    <w:rsid w:val="003C79E1"/>
    <w:rsid w:val="004D6A51"/>
    <w:rsid w:val="00500826"/>
    <w:rsid w:val="00585106"/>
    <w:rsid w:val="005B3C18"/>
    <w:rsid w:val="005E0C51"/>
    <w:rsid w:val="005E7080"/>
    <w:rsid w:val="006138AF"/>
    <w:rsid w:val="006B421B"/>
    <w:rsid w:val="006E3E16"/>
    <w:rsid w:val="00714A13"/>
    <w:rsid w:val="00726D09"/>
    <w:rsid w:val="00752F40"/>
    <w:rsid w:val="007838CF"/>
    <w:rsid w:val="007B4C93"/>
    <w:rsid w:val="007F78A5"/>
    <w:rsid w:val="00802850"/>
    <w:rsid w:val="008D09C0"/>
    <w:rsid w:val="009122DA"/>
    <w:rsid w:val="00993479"/>
    <w:rsid w:val="00993759"/>
    <w:rsid w:val="009A59B1"/>
    <w:rsid w:val="009F0555"/>
    <w:rsid w:val="00A70E9D"/>
    <w:rsid w:val="00AB1D73"/>
    <w:rsid w:val="00AE7317"/>
    <w:rsid w:val="00B0604E"/>
    <w:rsid w:val="00B15CB5"/>
    <w:rsid w:val="00B96AC8"/>
    <w:rsid w:val="00C028B3"/>
    <w:rsid w:val="00C05FCE"/>
    <w:rsid w:val="00C3346F"/>
    <w:rsid w:val="00C92DA4"/>
    <w:rsid w:val="00CA4ECA"/>
    <w:rsid w:val="00CB526E"/>
    <w:rsid w:val="00DB2A8B"/>
    <w:rsid w:val="00DF70F2"/>
    <w:rsid w:val="00EB6F36"/>
    <w:rsid w:val="00F56BA5"/>
    <w:rsid w:val="00F75670"/>
    <w:rsid w:val="00FA7EB1"/>
    <w:rsid w:val="7A769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480D"/>
  <w15:chartTrackingRefBased/>
  <w15:docId w15:val="{6C22D0C3-C5EC-4AFF-AA7D-DB265B0B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8C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8C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83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8CF"/>
    <w:rPr>
      <w:rFonts w:ascii="Calibri" w:eastAsia="Calibri" w:hAnsi="Calibri" w:cs="Times New Roman"/>
    </w:rPr>
  </w:style>
  <w:style w:type="paragraph" w:styleId="Footer">
    <w:name w:val="footer"/>
    <w:basedOn w:val="Normal"/>
    <w:link w:val="FooterChar"/>
    <w:uiPriority w:val="99"/>
    <w:unhideWhenUsed/>
    <w:rsid w:val="00783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8CF"/>
    <w:rPr>
      <w:rFonts w:ascii="Calibri" w:eastAsia="Calibri" w:hAnsi="Calibri" w:cs="Times New Roman"/>
    </w:rPr>
  </w:style>
  <w:style w:type="paragraph" w:customStyle="1" w:styleId="Default">
    <w:name w:val="Default"/>
    <w:rsid w:val="005B3C1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1"/>
    <w:qFormat/>
    <w:rsid w:val="005B3C18"/>
    <w:pPr>
      <w:ind w:left="720"/>
      <w:contextualSpacing/>
    </w:pPr>
  </w:style>
  <w:style w:type="character" w:styleId="Emphasis">
    <w:name w:val="Emphasis"/>
    <w:basedOn w:val="DefaultParagraphFont"/>
    <w:uiPriority w:val="20"/>
    <w:qFormat/>
    <w:rsid w:val="001D06DD"/>
    <w:rPr>
      <w:i/>
      <w:iCs/>
    </w:rPr>
  </w:style>
  <w:style w:type="table" w:styleId="TableGrid">
    <w:name w:val="Table Grid"/>
    <w:basedOn w:val="TableNormal"/>
    <w:uiPriority w:val="39"/>
    <w:rsid w:val="00B96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2DA4"/>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qFormat/>
    <w:rsid w:val="00726D09"/>
    <w:pPr>
      <w:widowControl w:val="0"/>
      <w:autoSpaceDE w:val="0"/>
      <w:autoSpaceDN w:val="0"/>
      <w:spacing w:after="0" w:line="240" w:lineRule="auto"/>
      <w:ind w:hanging="360"/>
    </w:pPr>
    <w:rPr>
      <w:rFonts w:ascii="Comic Sans MS" w:eastAsia="Comic Sans MS" w:hAnsi="Comic Sans MS" w:cs="Comic Sans MS"/>
      <w:lang w:val="en-US"/>
    </w:rPr>
  </w:style>
  <w:style w:type="character" w:customStyle="1" w:styleId="BodyTextChar">
    <w:name w:val="Body Text Char"/>
    <w:basedOn w:val="DefaultParagraphFont"/>
    <w:link w:val="BodyText"/>
    <w:uiPriority w:val="1"/>
    <w:rsid w:val="00726D09"/>
    <w:rPr>
      <w:rFonts w:ascii="Comic Sans MS" w:eastAsia="Comic Sans MS" w:hAnsi="Comic Sans MS" w:cs="Comic Sans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24908">
      <w:bodyDiv w:val="1"/>
      <w:marLeft w:val="0"/>
      <w:marRight w:val="0"/>
      <w:marTop w:val="0"/>
      <w:marBottom w:val="0"/>
      <w:divBdr>
        <w:top w:val="none" w:sz="0" w:space="0" w:color="auto"/>
        <w:left w:val="none" w:sz="0" w:space="0" w:color="auto"/>
        <w:bottom w:val="none" w:sz="0" w:space="0" w:color="auto"/>
        <w:right w:val="none" w:sz="0" w:space="0" w:color="auto"/>
      </w:divBdr>
    </w:div>
    <w:div w:id="4392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9bfc5ac-a5c1-46fb-a1fe-155f662c7793">
      <UserInfo>
        <DisplayName/>
        <AccountId xsi:nil="true"/>
        <AccountType/>
      </UserInfo>
    </SharedWithUsers>
    <MediaLengthInSeconds xmlns="2eea6610-b9d2-4ce2-aaa6-6b42a9db71c2" xsi:nil="true"/>
    <_activity xmlns="2eea6610-b9d2-4ce2-aaa6-6b42a9db71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4EE91-424B-41FA-B4C2-24168091E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E28AD-21BA-446B-8884-7F4E3650BAF7}">
  <ds:schemaRefs>
    <ds:schemaRef ds:uri="http://purl.org/dc/terms/"/>
    <ds:schemaRef ds:uri="http://www.w3.org/XML/1998/namespace"/>
    <ds:schemaRef ds:uri="2eea6610-b9d2-4ce2-aaa6-6b42a9db71c2"/>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9bfc5ac-a5c1-46fb-a1fe-155f662c7793"/>
    <ds:schemaRef ds:uri="http://purl.org/dc/dcmitype/"/>
    <ds:schemaRef ds:uri="http://purl.org/dc/elements/1.1/"/>
  </ds:schemaRefs>
</ds:datastoreItem>
</file>

<file path=customXml/itemProps3.xml><?xml version="1.0" encoding="utf-8"?>
<ds:datastoreItem xmlns:ds="http://schemas.openxmlformats.org/officeDocument/2006/customXml" ds:itemID="{64E556E7-B480-423E-BE33-6E58C13D8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Mountjoy</dc:creator>
  <cp:keywords/>
  <dc:description/>
  <cp:lastModifiedBy>S Graham</cp:lastModifiedBy>
  <cp:revision>2</cp:revision>
  <dcterms:created xsi:type="dcterms:W3CDTF">2025-04-21T11:01:00Z</dcterms:created>
  <dcterms:modified xsi:type="dcterms:W3CDTF">2025-04-21T11:01:00Z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y fmtid="{D5CDD505-2E9C-101B-9397-08002B2CF9AE}" pid="3" name="Order">
    <vt:r8>1799800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